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AC" w:rsidRDefault="0016422A">
      <w:pPr>
        <w:rPr>
          <w:rFonts w:ascii="Arial" w:hAnsi="Arial" w:cs="Arial"/>
        </w:rPr>
      </w:pPr>
      <w:r>
        <w:rPr>
          <w:rFonts w:ascii="Arial" w:hAnsi="Arial" w:cs="Arial"/>
        </w:rPr>
        <w:t>Superamento del precariato nelle Pubbliche Amministrazioni del personale in possesso dei requisiti di cui all’art.20 comma 1, D.lgs. 25 maggio 2017, n.75 e s.m.i.</w:t>
      </w:r>
    </w:p>
    <w:p w:rsidR="0016422A" w:rsidRDefault="0016422A" w:rsidP="00164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Elenco idonei</w:t>
      </w:r>
    </w:p>
    <w:p w:rsidR="0016422A" w:rsidRDefault="0016422A" w:rsidP="00164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7075D">
        <w:rPr>
          <w:rFonts w:ascii="Arial" w:hAnsi="Arial" w:cs="Arial"/>
        </w:rPr>
        <w:t>Come</w:t>
      </w:r>
      <w:r>
        <w:rPr>
          <w:rFonts w:ascii="Arial" w:hAnsi="Arial" w:cs="Arial"/>
        </w:rPr>
        <w:t xml:space="preserve"> da Determina Dirigenziale n. 40 del 13/01/2022)</w:t>
      </w:r>
    </w:p>
    <w:p w:rsidR="0016422A" w:rsidRDefault="0016422A" w:rsidP="0016422A">
      <w:pPr>
        <w:jc w:val="center"/>
        <w:rPr>
          <w:rFonts w:ascii="Arial" w:hAnsi="Arial" w:cs="Arial"/>
        </w:rPr>
      </w:pPr>
    </w:p>
    <w:p w:rsidR="0016422A" w:rsidRDefault="0016422A" w:rsidP="0016422A">
      <w:pPr>
        <w:jc w:val="center"/>
        <w:rPr>
          <w:rFonts w:ascii="Arial" w:hAnsi="Arial" w:cs="Arial"/>
        </w:rPr>
      </w:pPr>
    </w:p>
    <w:p w:rsidR="0016422A" w:rsidRPr="00A11355" w:rsidRDefault="0016422A" w:rsidP="0016422A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5097"/>
      </w:tblGrid>
      <w:tr w:rsidR="0016422A" w:rsidTr="003A563B">
        <w:tc>
          <w:tcPr>
            <w:tcW w:w="704" w:type="dxa"/>
            <w:shd w:val="clear" w:color="auto" w:fill="auto"/>
          </w:tcPr>
          <w:p w:rsidR="0016422A" w:rsidRPr="00C9445B" w:rsidRDefault="0016422A" w:rsidP="003A563B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</w:tcPr>
          <w:p w:rsidR="0016422A" w:rsidRPr="00D4342C" w:rsidRDefault="0016422A" w:rsidP="003A563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42C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2126" w:type="dxa"/>
            <w:shd w:val="clear" w:color="auto" w:fill="auto"/>
          </w:tcPr>
          <w:p w:rsidR="0016422A" w:rsidRPr="00D4342C" w:rsidRDefault="0016422A" w:rsidP="003A563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42C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5097" w:type="dxa"/>
            <w:shd w:val="clear" w:color="auto" w:fill="auto"/>
          </w:tcPr>
          <w:p w:rsidR="0016422A" w:rsidRPr="00D4342C" w:rsidRDefault="0016422A" w:rsidP="003A563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42C">
              <w:rPr>
                <w:rFonts w:ascii="Arial" w:hAnsi="Arial" w:cs="Arial"/>
                <w:b/>
                <w:sz w:val="16"/>
                <w:szCs w:val="16"/>
              </w:rPr>
              <w:t>NOME E COGNOME</w:t>
            </w:r>
          </w:p>
        </w:tc>
      </w:tr>
      <w:tr w:rsidR="0016422A" w:rsidTr="003A563B">
        <w:tc>
          <w:tcPr>
            <w:tcW w:w="704" w:type="dxa"/>
            <w:shd w:val="clear" w:color="auto" w:fill="auto"/>
          </w:tcPr>
          <w:p w:rsidR="0016422A" w:rsidRPr="00C9445B" w:rsidRDefault="0016422A" w:rsidP="003A563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48791</w:t>
            </w:r>
            <w:r w:rsidRPr="00294310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</w:tc>
        <w:tc>
          <w:tcPr>
            <w:tcW w:w="2126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07/10/2021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FAIELLA LORENZO</w:t>
            </w:r>
          </w:p>
        </w:tc>
      </w:tr>
      <w:tr w:rsidR="0016422A" w:rsidTr="003A563B">
        <w:tc>
          <w:tcPr>
            <w:tcW w:w="704" w:type="dxa"/>
            <w:shd w:val="clear" w:color="auto" w:fill="auto"/>
          </w:tcPr>
          <w:p w:rsidR="0016422A" w:rsidRPr="00C9445B" w:rsidRDefault="0016422A" w:rsidP="003A563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49091</w:t>
            </w:r>
            <w:r w:rsidRPr="00294310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11/10/2021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310">
              <w:rPr>
                <w:rFonts w:ascii="Arial" w:hAnsi="Arial" w:cs="Arial"/>
                <w:sz w:val="16"/>
                <w:szCs w:val="16"/>
              </w:rPr>
              <w:t xml:space="preserve">INGARAO CRISTINA </w:t>
            </w:r>
          </w:p>
        </w:tc>
      </w:tr>
      <w:tr w:rsidR="0016422A" w:rsidTr="003A563B">
        <w:tc>
          <w:tcPr>
            <w:tcW w:w="704" w:type="dxa"/>
            <w:shd w:val="clear" w:color="auto" w:fill="auto"/>
          </w:tcPr>
          <w:p w:rsidR="0016422A" w:rsidRPr="00C9445B" w:rsidRDefault="0016422A" w:rsidP="003A563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49509</w:t>
            </w:r>
            <w:r w:rsidRPr="00294310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12/10/2021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TOMASO EMMA</w:t>
            </w:r>
          </w:p>
        </w:tc>
      </w:tr>
      <w:tr w:rsidR="0016422A" w:rsidTr="003A563B">
        <w:tc>
          <w:tcPr>
            <w:tcW w:w="704" w:type="dxa"/>
            <w:shd w:val="clear" w:color="auto" w:fill="auto"/>
          </w:tcPr>
          <w:p w:rsidR="0016422A" w:rsidRPr="00C9445B" w:rsidRDefault="0016422A" w:rsidP="003A563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50675</w:t>
            </w:r>
            <w:r w:rsidRPr="00294310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19/10/2021</w:t>
            </w:r>
          </w:p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  <w:shd w:val="clear" w:color="auto" w:fill="auto"/>
          </w:tcPr>
          <w:p w:rsidR="0016422A" w:rsidRPr="00294310" w:rsidRDefault="0016422A" w:rsidP="003A563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SANTORI SILVIA</w:t>
            </w:r>
          </w:p>
        </w:tc>
      </w:tr>
    </w:tbl>
    <w:p w:rsidR="0016422A" w:rsidRDefault="0016422A" w:rsidP="0016422A">
      <w:pPr>
        <w:jc w:val="center"/>
      </w:pPr>
      <w:bookmarkStart w:id="0" w:name="_GoBack"/>
      <w:bookmarkEnd w:id="0"/>
    </w:p>
    <w:sectPr w:rsidR="00164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5F"/>
    <w:rsid w:val="0016422A"/>
    <w:rsid w:val="0057075D"/>
    <w:rsid w:val="00616C5F"/>
    <w:rsid w:val="00B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CC225-F723-47F0-AC53-0B9FD208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3</cp:revision>
  <dcterms:created xsi:type="dcterms:W3CDTF">2022-01-20T16:00:00Z</dcterms:created>
  <dcterms:modified xsi:type="dcterms:W3CDTF">2022-01-20T16:03:00Z</dcterms:modified>
</cp:coreProperties>
</file>