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7DE00" w14:textId="68AE34C4" w:rsidR="007E4032" w:rsidRDefault="007E4032" w:rsidP="007E4032">
      <w:pPr>
        <w:pStyle w:val="Corpotesto"/>
        <w:spacing w:before="72"/>
        <w:ind w:right="139"/>
        <w:jc w:val="both"/>
      </w:pPr>
      <w:r>
        <w:t xml:space="preserve">DOMANDA DI AMMISSIONE FINALIZZATA AL SUPERAMENTO DEL PRECARIATO NELLE PUBBLICHE AMMINISTRAZIONI DEL PERSONALE DI ARPA ABRUZZO IN POSSESSO DEI REQUISITI DI CUI ALL’ART. 20, COMMA 1, D.LGS. 25 MAGGIO 2017, E S.M.I., </w:t>
      </w:r>
      <w:r w:rsidR="00111EFB">
        <w:t xml:space="preserve">PER </w:t>
      </w:r>
      <w:r>
        <w:t xml:space="preserve">LA COPERTURA DI N. </w:t>
      </w:r>
      <w:r w:rsidR="00E326A0">
        <w:t>4</w:t>
      </w:r>
      <w:r>
        <w:t xml:space="preserve"> </w:t>
      </w:r>
      <w:r w:rsidR="00CE4952">
        <w:t xml:space="preserve">(QUATTRO) </w:t>
      </w:r>
      <w:r>
        <w:t>POST</w:t>
      </w:r>
      <w:r w:rsidR="00E326A0">
        <w:t>I</w:t>
      </w:r>
      <w:r>
        <w:t xml:space="preserve"> DI </w:t>
      </w:r>
      <w:r w:rsidR="00E326A0">
        <w:t>COLLABORATORE</w:t>
      </w:r>
      <w:r>
        <w:t xml:space="preserve"> AMMINISTRATIV</w:t>
      </w:r>
      <w:r w:rsidR="00E326A0">
        <w:t>O PROFESSIONALE</w:t>
      </w:r>
      <w:r>
        <w:t xml:space="preserve">, </w:t>
      </w:r>
      <w:r w:rsidR="00E326A0" w:rsidRPr="00E326A0">
        <w:t>AREA DEI PROFESSIONISTI DELLA SALUTE E DEI FUNZIONARI</w:t>
      </w:r>
      <w:r w:rsidR="002946B3">
        <w:t xml:space="preserve">, </w:t>
      </w:r>
      <w:r>
        <w:t xml:space="preserve">PRESSO </w:t>
      </w:r>
      <w:r w:rsidR="00E326A0">
        <w:t xml:space="preserve">I DISTRETTI </w:t>
      </w:r>
      <w:r w:rsidR="00111EFB">
        <w:t xml:space="preserve">PROVINCIALI </w:t>
      </w:r>
      <w:r w:rsidR="00E326A0">
        <w:t>DI L’AQUILA, TERAMO E</w:t>
      </w:r>
      <w:r w:rsidR="00111EFB">
        <w:t xml:space="preserve"> L’AREA </w:t>
      </w:r>
      <w:r w:rsidR="00E326A0">
        <w:t>AMMINISTRATIVA DELLA DIREZIONE CENTRALE</w:t>
      </w:r>
      <w:r>
        <w:t>.</w:t>
      </w:r>
    </w:p>
    <w:p w14:paraId="798C4EFC" w14:textId="77777777" w:rsidR="007E4032" w:rsidRDefault="007E4032" w:rsidP="007E4032">
      <w:pPr>
        <w:pStyle w:val="Corpotesto"/>
        <w:ind w:left="0" w:right="0"/>
      </w:pPr>
    </w:p>
    <w:p w14:paraId="16BF011A" w14:textId="77777777" w:rsidR="007E4032" w:rsidRDefault="007E4032" w:rsidP="007E4032">
      <w:pPr>
        <w:pStyle w:val="Corpotesto"/>
        <w:ind w:left="0" w:right="0"/>
      </w:pPr>
    </w:p>
    <w:p w14:paraId="3899F71F" w14:textId="40F408E0" w:rsidR="007E4032" w:rsidRDefault="007E4032" w:rsidP="007E4032">
      <w:pPr>
        <w:pStyle w:val="Corpotesto"/>
        <w:tabs>
          <w:tab w:val="left" w:pos="6372"/>
        </w:tabs>
        <w:ind w:left="6373" w:right="875" w:hanging="708"/>
      </w:pPr>
      <w:r>
        <w:rPr>
          <w:spacing w:val="-6"/>
        </w:rPr>
        <w:t>AL</w:t>
      </w:r>
      <w:r>
        <w:tab/>
        <w:t>DIRETTORE</w:t>
      </w:r>
      <w:r>
        <w:rPr>
          <w:spacing w:val="-16"/>
        </w:rPr>
        <w:t xml:space="preserve"> </w:t>
      </w:r>
      <w:r>
        <w:t xml:space="preserve">GENERALE DELL’ARPA ABRUZZO </w:t>
      </w:r>
    </w:p>
    <w:p w14:paraId="05AA2E57" w14:textId="2C09D175" w:rsidR="007E4032" w:rsidRDefault="00D71A82" w:rsidP="007E4032">
      <w:pPr>
        <w:pStyle w:val="Corpotesto"/>
        <w:ind w:left="6373" w:right="0"/>
        <w:rPr>
          <w:color w:val="0462C1"/>
          <w:spacing w:val="-2"/>
          <w:u w:val="single" w:color="0462C1"/>
        </w:rPr>
      </w:pPr>
      <w:hyperlink r:id="rId5">
        <w:r w:rsidR="007E4032">
          <w:rPr>
            <w:color w:val="0462C1"/>
            <w:spacing w:val="-2"/>
            <w:u w:val="single" w:color="0462C1"/>
          </w:rPr>
          <w:t>protocollo@pec.artaabruzzo.it</w:t>
        </w:r>
      </w:hyperlink>
    </w:p>
    <w:p w14:paraId="0FB535DF" w14:textId="24EBA5C7" w:rsidR="00111EFB" w:rsidRDefault="00111EFB" w:rsidP="007E4032">
      <w:pPr>
        <w:pStyle w:val="Corpotesto"/>
        <w:ind w:left="6373" w:right="0"/>
      </w:pPr>
      <w:r>
        <w:rPr>
          <w:color w:val="0462C1"/>
          <w:spacing w:val="-2"/>
          <w:u w:val="single" w:color="0462C1"/>
        </w:rPr>
        <w:t>info@arpaabruzzo.it</w:t>
      </w:r>
    </w:p>
    <w:p w14:paraId="6CC07D6B" w14:textId="77777777" w:rsidR="007E4032" w:rsidRDefault="007E4032" w:rsidP="007E4032">
      <w:pPr>
        <w:pStyle w:val="Corpotesto"/>
        <w:ind w:left="0" w:right="0"/>
      </w:pPr>
    </w:p>
    <w:p w14:paraId="5ADBE52E" w14:textId="77777777" w:rsidR="008D3783" w:rsidRDefault="008D3783" w:rsidP="007E4032">
      <w:pPr>
        <w:pStyle w:val="Corpotesto"/>
        <w:tabs>
          <w:tab w:val="left" w:pos="5256"/>
          <w:tab w:val="left" w:pos="5310"/>
          <w:tab w:val="left" w:pos="7194"/>
          <w:tab w:val="left" w:pos="7242"/>
          <w:tab w:val="left" w:pos="7464"/>
          <w:tab w:val="left" w:pos="9500"/>
          <w:tab w:val="left" w:pos="9538"/>
          <w:tab w:val="left" w:pos="9574"/>
          <w:tab w:val="left" w:pos="9672"/>
        </w:tabs>
        <w:ind w:right="106"/>
        <w:jc w:val="both"/>
      </w:pPr>
    </w:p>
    <w:p w14:paraId="2F986C75" w14:textId="60A2A68A" w:rsidR="007E4032" w:rsidRDefault="007E4032" w:rsidP="007E4032">
      <w:pPr>
        <w:pStyle w:val="Corpotesto"/>
        <w:tabs>
          <w:tab w:val="left" w:pos="5256"/>
          <w:tab w:val="left" w:pos="5310"/>
          <w:tab w:val="left" w:pos="7194"/>
          <w:tab w:val="left" w:pos="7242"/>
          <w:tab w:val="left" w:pos="7464"/>
          <w:tab w:val="left" w:pos="9500"/>
          <w:tab w:val="left" w:pos="9538"/>
          <w:tab w:val="left" w:pos="9574"/>
          <w:tab w:val="left" w:pos="9672"/>
        </w:tabs>
        <w:ind w:right="106"/>
        <w:jc w:val="both"/>
      </w:pPr>
      <w:r>
        <w:t xml:space="preserve">Il/La sottoscritto/a </w:t>
      </w:r>
      <w:r>
        <w:rPr>
          <w:u w:val="single"/>
        </w:rPr>
        <w:tab/>
      </w:r>
      <w:r>
        <w:rPr>
          <w:u w:val="single"/>
        </w:rPr>
        <w:tab/>
      </w:r>
      <w:r>
        <w:rPr>
          <w:u w:val="single"/>
        </w:rPr>
        <w:tab/>
      </w:r>
      <w:r>
        <w:rPr>
          <w:u w:val="single"/>
        </w:rPr>
        <w:tab/>
      </w:r>
      <w:r>
        <w:rPr>
          <w:u w:val="single"/>
        </w:rPr>
        <w:tab/>
      </w:r>
      <w:r>
        <w:rPr>
          <w:u w:val="single"/>
        </w:rPr>
        <w:tab/>
      </w:r>
      <w:r>
        <w:rPr>
          <w:u w:val="single"/>
        </w:rPr>
        <w:tab/>
      </w:r>
      <w:r>
        <w:rPr>
          <w:spacing w:val="-10"/>
          <w:u w:val="single"/>
        </w:rPr>
        <w:t xml:space="preserve"> </w:t>
      </w:r>
      <w:r>
        <w:rPr>
          <w:spacing w:val="-10"/>
        </w:rPr>
        <w:t xml:space="preserve"> </w:t>
      </w:r>
      <w:r>
        <w:t>nato/a a</w:t>
      </w:r>
      <w:r>
        <w:rPr>
          <w:u w:val="single"/>
        </w:rPr>
        <w:tab/>
      </w:r>
      <w:r>
        <w:rPr>
          <w:spacing w:val="-2"/>
        </w:rPr>
        <w:t>(Prov.</w:t>
      </w:r>
      <w:r>
        <w:rPr>
          <w:u w:val="single"/>
        </w:rPr>
        <w:tab/>
      </w:r>
      <w:r>
        <w:t xml:space="preserve">) il </w:t>
      </w:r>
      <w:r>
        <w:rPr>
          <w:u w:val="single"/>
        </w:rPr>
        <w:tab/>
      </w:r>
      <w:r>
        <w:t xml:space="preserve"> residente a </w:t>
      </w:r>
      <w:r>
        <w:rPr>
          <w:u w:val="single"/>
        </w:rPr>
        <w:tab/>
      </w:r>
      <w:r>
        <w:rPr>
          <w:u w:val="single"/>
        </w:rPr>
        <w:tab/>
      </w:r>
      <w:r>
        <w:rPr>
          <w:spacing w:val="-2"/>
        </w:rPr>
        <w:t>(Prov.</w:t>
      </w:r>
      <w:r>
        <w:rPr>
          <w:u w:val="single"/>
        </w:rPr>
        <w:tab/>
      </w:r>
      <w:r>
        <w:rPr>
          <w:u w:val="single"/>
        </w:rPr>
        <w:tab/>
      </w:r>
      <w:r>
        <w:t>) CAP</w:t>
      </w:r>
      <w:r>
        <w:rPr>
          <w:u w:val="single"/>
        </w:rPr>
        <w:tab/>
      </w:r>
      <w:r>
        <w:rPr>
          <w:u w:val="single"/>
        </w:rPr>
        <w:tab/>
      </w:r>
      <w:r>
        <w:rPr>
          <w:u w:val="single"/>
        </w:rPr>
        <w:tab/>
      </w:r>
      <w:r>
        <w:rPr>
          <w:spacing w:val="-10"/>
          <w:u w:val="single"/>
        </w:rPr>
        <w:t xml:space="preserve"> </w:t>
      </w:r>
      <w:r>
        <w:rPr>
          <w:spacing w:val="-10"/>
        </w:rPr>
        <w:t xml:space="preserve"> </w:t>
      </w:r>
      <w:r>
        <w:t xml:space="preserve">in Via </w:t>
      </w:r>
      <w:r>
        <w:rPr>
          <w:u w:val="single"/>
        </w:rPr>
        <w:tab/>
      </w:r>
      <w:r>
        <w:rPr>
          <w:u w:val="single"/>
        </w:rPr>
        <w:tab/>
      </w:r>
      <w:r>
        <w:rPr>
          <w:u w:val="single"/>
        </w:rPr>
        <w:tab/>
      </w:r>
      <w:r>
        <w:rPr>
          <w:u w:val="single"/>
        </w:rPr>
        <w:tab/>
      </w:r>
      <w:r>
        <w:rPr>
          <w:u w:val="single"/>
        </w:rPr>
        <w:tab/>
      </w:r>
      <w:r>
        <w:rPr>
          <w:spacing w:val="-6"/>
        </w:rPr>
        <w:t>n.</w:t>
      </w:r>
      <w:r>
        <w:rPr>
          <w:u w:val="single"/>
        </w:rPr>
        <w:tab/>
      </w:r>
      <w:r>
        <w:rPr>
          <w:u w:val="single"/>
        </w:rPr>
        <w:tab/>
      </w:r>
      <w:r>
        <w:t xml:space="preserve"> indirizzo e-mail</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spacing w:val="-10"/>
          <w:u w:val="single"/>
        </w:rPr>
        <w:t xml:space="preserve"> </w:t>
      </w:r>
      <w:r>
        <w:rPr>
          <w:spacing w:val="-10"/>
        </w:rPr>
        <w:t xml:space="preserve"> </w:t>
      </w:r>
      <w:r>
        <w:t>indirizzo PEC</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recapito</w:t>
      </w:r>
      <w:r>
        <w:rPr>
          <w:spacing w:val="-6"/>
        </w:rPr>
        <w:t xml:space="preserve"> </w:t>
      </w:r>
      <w:r>
        <w:rPr>
          <w:spacing w:val="-2"/>
        </w:rPr>
        <w:t>telefonico</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5857E47" w14:textId="77777777" w:rsidR="007E4032" w:rsidRDefault="007E4032" w:rsidP="007E4032">
      <w:pPr>
        <w:pStyle w:val="Corpotesto"/>
        <w:ind w:left="0" w:right="0"/>
      </w:pPr>
    </w:p>
    <w:p w14:paraId="6D4A1EFD" w14:textId="77777777" w:rsidR="007E4032" w:rsidRDefault="007E4032" w:rsidP="007E4032">
      <w:pPr>
        <w:pStyle w:val="Titolo1"/>
        <w:spacing w:before="0"/>
        <w:ind w:right="140"/>
      </w:pPr>
      <w:r>
        <w:rPr>
          <w:spacing w:val="-2"/>
        </w:rPr>
        <w:t>CHIEDE</w:t>
      </w:r>
    </w:p>
    <w:p w14:paraId="4F93CEC3" w14:textId="77777777" w:rsidR="007E4032" w:rsidRDefault="007E4032" w:rsidP="007E4032">
      <w:pPr>
        <w:pStyle w:val="Corpotesto"/>
        <w:ind w:left="0" w:right="0"/>
        <w:rPr>
          <w:b/>
        </w:rPr>
      </w:pPr>
    </w:p>
    <w:p w14:paraId="746FFC9B" w14:textId="567A4657" w:rsidR="007E4032" w:rsidRDefault="007E4032" w:rsidP="007E4032">
      <w:pPr>
        <w:pStyle w:val="Corpotesto"/>
        <w:spacing w:line="276" w:lineRule="auto"/>
        <w:ind w:right="139"/>
        <w:jc w:val="both"/>
      </w:pPr>
      <w:r>
        <w:t xml:space="preserve">di essere ammesso/a a partecipare alla procedura di manifestazione di interesse finalizzata al superamento del precariato del personale a tempo determinato dell’ARPA Abruzzo, ai sensi dell’art. 20, comma 1, del D.Lgs. n. 75/2017 e s.m.i., per n. </w:t>
      </w:r>
      <w:r w:rsidR="00111EFB">
        <w:t>4</w:t>
      </w:r>
      <w:r>
        <w:t xml:space="preserve"> </w:t>
      </w:r>
      <w:r w:rsidR="00E5293C">
        <w:t xml:space="preserve">(quattro) </w:t>
      </w:r>
      <w:r>
        <w:t>post</w:t>
      </w:r>
      <w:r w:rsidR="00111EFB">
        <w:t>i</w:t>
      </w:r>
      <w:r>
        <w:t xml:space="preserve"> di </w:t>
      </w:r>
      <w:r w:rsidR="00111EFB">
        <w:t>Collaboratore Amministrativo Professionale</w:t>
      </w:r>
      <w:r>
        <w:rPr>
          <w:spacing w:val="-10"/>
        </w:rPr>
        <w:t xml:space="preserve">, </w:t>
      </w:r>
      <w:r>
        <w:t>Area</w:t>
      </w:r>
      <w:r>
        <w:rPr>
          <w:spacing w:val="-10"/>
        </w:rPr>
        <w:t xml:space="preserve"> </w:t>
      </w:r>
      <w:r w:rsidR="00111EFB">
        <w:rPr>
          <w:spacing w:val="-10"/>
        </w:rPr>
        <w:t xml:space="preserve">dei Professionisti della Salute e dei Funzionari, presso i Distretti Provinciali </w:t>
      </w:r>
      <w:r w:rsidR="008D3783">
        <w:rPr>
          <w:spacing w:val="-10"/>
        </w:rPr>
        <w:t>di L’Aquila</w:t>
      </w:r>
      <w:r w:rsidR="00111EFB">
        <w:rPr>
          <w:spacing w:val="-10"/>
        </w:rPr>
        <w:t xml:space="preserve">, Teramo e l’Area Amministrativa </w:t>
      </w:r>
      <w:r>
        <w:rPr>
          <w:spacing w:val="-10"/>
        </w:rPr>
        <w:t>della Direzione Centrale di Pescara</w:t>
      </w:r>
      <w:r>
        <w:t xml:space="preserve">. </w:t>
      </w:r>
    </w:p>
    <w:p w14:paraId="073ACA7C" w14:textId="77777777" w:rsidR="007E4032" w:rsidRDefault="007E4032" w:rsidP="007E4032">
      <w:pPr>
        <w:pStyle w:val="Corpotesto"/>
        <w:spacing w:line="276" w:lineRule="auto"/>
        <w:ind w:right="139"/>
        <w:jc w:val="both"/>
      </w:pPr>
      <w:r>
        <w:t xml:space="preserve">A tal fine, sotto la propria personale responsabilità, consapevole delle sanzioni penali previste dall’art. 76 del D.P.R. 28.12.2000, n. 445 per le ipotesi di falsità in atti ed in caso di dichiarazioni </w:t>
      </w:r>
      <w:r>
        <w:rPr>
          <w:spacing w:val="-2"/>
        </w:rPr>
        <w:t>mendaci:</w:t>
      </w:r>
    </w:p>
    <w:p w14:paraId="7576BA68" w14:textId="77777777" w:rsidR="007E4032" w:rsidRDefault="007E4032" w:rsidP="007E4032">
      <w:pPr>
        <w:pStyle w:val="Titolo1"/>
      </w:pPr>
      <w:r>
        <w:rPr>
          <w:spacing w:val="-2"/>
        </w:rPr>
        <w:t>DICHIARA</w:t>
      </w:r>
    </w:p>
    <w:p w14:paraId="66DA0CEF" w14:textId="77777777" w:rsidR="007E4032" w:rsidRDefault="007E4032" w:rsidP="007E4032">
      <w:pPr>
        <w:pStyle w:val="Corpotesto"/>
        <w:spacing w:before="253"/>
        <w:ind w:right="0"/>
      </w:pPr>
      <w:r>
        <w:t>di</w:t>
      </w:r>
      <w:r>
        <w:rPr>
          <w:spacing w:val="-7"/>
        </w:rPr>
        <w:t xml:space="preserve"> </w:t>
      </w:r>
      <w:r>
        <w:t>essere</w:t>
      </w:r>
      <w:r>
        <w:rPr>
          <w:spacing w:val="-4"/>
        </w:rPr>
        <w:t xml:space="preserve"> </w:t>
      </w:r>
      <w:r>
        <w:t>in</w:t>
      </w:r>
      <w:r>
        <w:rPr>
          <w:spacing w:val="-4"/>
        </w:rPr>
        <w:t xml:space="preserve"> </w:t>
      </w:r>
      <w:r>
        <w:t>possesso</w:t>
      </w:r>
      <w:r>
        <w:rPr>
          <w:spacing w:val="-5"/>
        </w:rPr>
        <w:t xml:space="preserve"> </w:t>
      </w:r>
      <w:r>
        <w:t>dei</w:t>
      </w:r>
      <w:r>
        <w:rPr>
          <w:spacing w:val="-4"/>
        </w:rPr>
        <w:t xml:space="preserve"> </w:t>
      </w:r>
      <w:r>
        <w:t>seguenti</w:t>
      </w:r>
      <w:r>
        <w:rPr>
          <w:spacing w:val="-4"/>
        </w:rPr>
        <w:t xml:space="preserve"> </w:t>
      </w:r>
      <w:r>
        <w:t>requisiti</w:t>
      </w:r>
      <w:r>
        <w:rPr>
          <w:spacing w:val="-5"/>
        </w:rPr>
        <w:t xml:space="preserve"> </w:t>
      </w:r>
      <w:r>
        <w:t>generali</w:t>
      </w:r>
      <w:r>
        <w:rPr>
          <w:spacing w:val="-4"/>
        </w:rPr>
        <w:t xml:space="preserve"> </w:t>
      </w:r>
      <w:r>
        <w:t>per</w:t>
      </w:r>
      <w:r>
        <w:rPr>
          <w:spacing w:val="-4"/>
        </w:rPr>
        <w:t xml:space="preserve"> </w:t>
      </w:r>
      <w:r>
        <w:t>l’accesso</w:t>
      </w:r>
      <w:r>
        <w:rPr>
          <w:spacing w:val="-4"/>
        </w:rPr>
        <w:t xml:space="preserve"> </w:t>
      </w:r>
      <w:r>
        <w:rPr>
          <w:spacing w:val="-2"/>
        </w:rPr>
        <w:t>all’impiego:</w:t>
      </w:r>
    </w:p>
    <w:p w14:paraId="562F0F0E" w14:textId="77777777" w:rsidR="007E4032" w:rsidRDefault="007E4032" w:rsidP="007E4032">
      <w:pPr>
        <w:pStyle w:val="Paragrafoelenco"/>
        <w:numPr>
          <w:ilvl w:val="0"/>
          <w:numId w:val="2"/>
        </w:numPr>
        <w:tabs>
          <w:tab w:val="left" w:pos="720"/>
        </w:tabs>
        <w:spacing w:before="38"/>
        <w:ind w:left="720" w:right="0" w:hanging="359"/>
      </w:pPr>
      <w:r>
        <w:t>cittadinanza</w:t>
      </w:r>
      <w:r>
        <w:rPr>
          <w:spacing w:val="-7"/>
        </w:rPr>
        <w:t xml:space="preserve"> </w:t>
      </w:r>
      <w:r>
        <w:t>italiana,</w:t>
      </w:r>
      <w:r>
        <w:rPr>
          <w:spacing w:val="-6"/>
        </w:rPr>
        <w:t xml:space="preserve"> </w:t>
      </w:r>
      <w:r>
        <w:t>fatte</w:t>
      </w:r>
      <w:r>
        <w:rPr>
          <w:spacing w:val="-5"/>
        </w:rPr>
        <w:t xml:space="preserve"> </w:t>
      </w:r>
      <w:r>
        <w:t>salve</w:t>
      </w:r>
      <w:r>
        <w:rPr>
          <w:spacing w:val="-5"/>
        </w:rPr>
        <w:t xml:space="preserve"> </w:t>
      </w:r>
      <w:r>
        <w:t>le</w:t>
      </w:r>
      <w:r>
        <w:rPr>
          <w:spacing w:val="-5"/>
        </w:rPr>
        <w:t xml:space="preserve"> </w:t>
      </w:r>
      <w:r>
        <w:t>equiparazioni</w:t>
      </w:r>
      <w:r>
        <w:rPr>
          <w:spacing w:val="-5"/>
        </w:rPr>
        <w:t xml:space="preserve"> </w:t>
      </w:r>
      <w:r>
        <w:t>stabilite</w:t>
      </w:r>
      <w:r>
        <w:rPr>
          <w:spacing w:val="-5"/>
        </w:rPr>
        <w:t xml:space="preserve"> </w:t>
      </w:r>
      <w:r>
        <w:t>dalle</w:t>
      </w:r>
      <w:r>
        <w:rPr>
          <w:spacing w:val="-5"/>
        </w:rPr>
        <w:t xml:space="preserve"> </w:t>
      </w:r>
      <w:r>
        <w:t>leggi</w:t>
      </w:r>
      <w:r>
        <w:rPr>
          <w:spacing w:val="-5"/>
        </w:rPr>
        <w:t xml:space="preserve"> </w:t>
      </w:r>
      <w:r>
        <w:t>vigenti</w:t>
      </w:r>
      <w:r>
        <w:rPr>
          <w:spacing w:val="-5"/>
        </w:rPr>
        <w:t xml:space="preserve"> </w:t>
      </w:r>
      <w:r>
        <w:t>in</w:t>
      </w:r>
      <w:r>
        <w:rPr>
          <w:spacing w:val="-5"/>
        </w:rPr>
        <w:t xml:space="preserve"> </w:t>
      </w:r>
      <w:r>
        <w:rPr>
          <w:spacing w:val="-2"/>
        </w:rPr>
        <w:t>materia;</w:t>
      </w:r>
    </w:p>
    <w:p w14:paraId="66616AF1" w14:textId="77777777" w:rsidR="007E4032" w:rsidRDefault="007E4032" w:rsidP="007E4032">
      <w:pPr>
        <w:pStyle w:val="Paragrafoelenco"/>
        <w:numPr>
          <w:ilvl w:val="0"/>
          <w:numId w:val="2"/>
        </w:numPr>
        <w:tabs>
          <w:tab w:val="left" w:pos="721"/>
        </w:tabs>
        <w:spacing w:before="38" w:line="273" w:lineRule="auto"/>
      </w:pPr>
      <w:r>
        <w:t>idoneità fisica all’impiego, con riferimento alle mansioni specifiche previste per la posizione da ricoprire;</w:t>
      </w:r>
    </w:p>
    <w:p w14:paraId="42509E1B" w14:textId="77777777" w:rsidR="007E4032" w:rsidRDefault="007E4032" w:rsidP="007E4032">
      <w:pPr>
        <w:pStyle w:val="Paragrafoelenco"/>
        <w:numPr>
          <w:ilvl w:val="0"/>
          <w:numId w:val="2"/>
        </w:numPr>
        <w:tabs>
          <w:tab w:val="left" w:pos="720"/>
        </w:tabs>
        <w:spacing w:before="3"/>
        <w:ind w:left="720" w:right="0" w:hanging="359"/>
      </w:pPr>
      <w:r>
        <w:t>godimento</w:t>
      </w:r>
      <w:r>
        <w:rPr>
          <w:spacing w:val="-4"/>
        </w:rPr>
        <w:t xml:space="preserve"> </w:t>
      </w:r>
      <w:r>
        <w:t>dei</w:t>
      </w:r>
      <w:r>
        <w:rPr>
          <w:spacing w:val="-4"/>
        </w:rPr>
        <w:t xml:space="preserve"> </w:t>
      </w:r>
      <w:r>
        <w:t>diritti</w:t>
      </w:r>
      <w:r>
        <w:rPr>
          <w:spacing w:val="-4"/>
        </w:rPr>
        <w:t xml:space="preserve"> </w:t>
      </w:r>
      <w:r>
        <w:t>civili</w:t>
      </w:r>
      <w:r>
        <w:rPr>
          <w:spacing w:val="-4"/>
        </w:rPr>
        <w:t xml:space="preserve"> </w:t>
      </w:r>
      <w:r>
        <w:t>e</w:t>
      </w:r>
      <w:r>
        <w:rPr>
          <w:spacing w:val="-3"/>
        </w:rPr>
        <w:t xml:space="preserve"> </w:t>
      </w:r>
      <w:r>
        <w:rPr>
          <w:spacing w:val="-2"/>
        </w:rPr>
        <w:t>politici;</w:t>
      </w:r>
    </w:p>
    <w:p w14:paraId="29CE43A2" w14:textId="77777777" w:rsidR="007E4032" w:rsidRDefault="007E4032" w:rsidP="007E4032">
      <w:pPr>
        <w:pStyle w:val="Paragrafoelenco"/>
        <w:numPr>
          <w:ilvl w:val="0"/>
          <w:numId w:val="2"/>
        </w:numPr>
        <w:tabs>
          <w:tab w:val="left" w:pos="721"/>
        </w:tabs>
        <w:spacing w:before="38" w:line="273" w:lineRule="auto"/>
      </w:pPr>
      <w:r>
        <w:t>maggiore</w:t>
      </w:r>
      <w:r>
        <w:rPr>
          <w:spacing w:val="24"/>
        </w:rPr>
        <w:t xml:space="preserve"> </w:t>
      </w:r>
      <w:r>
        <w:t>età</w:t>
      </w:r>
      <w:r>
        <w:rPr>
          <w:spacing w:val="24"/>
        </w:rPr>
        <w:t xml:space="preserve"> </w:t>
      </w:r>
      <w:r>
        <w:t>e</w:t>
      </w:r>
      <w:r>
        <w:rPr>
          <w:spacing w:val="24"/>
        </w:rPr>
        <w:t xml:space="preserve"> </w:t>
      </w:r>
      <w:r>
        <w:t>non</w:t>
      </w:r>
      <w:r>
        <w:rPr>
          <w:spacing w:val="24"/>
        </w:rPr>
        <w:t xml:space="preserve"> </w:t>
      </w:r>
      <w:r>
        <w:t>aver</w:t>
      </w:r>
      <w:r>
        <w:rPr>
          <w:spacing w:val="24"/>
        </w:rPr>
        <w:t xml:space="preserve"> </w:t>
      </w:r>
      <w:r>
        <w:t>raggiunto</w:t>
      </w:r>
      <w:r>
        <w:rPr>
          <w:spacing w:val="24"/>
        </w:rPr>
        <w:t xml:space="preserve"> </w:t>
      </w:r>
      <w:r>
        <w:t>il</w:t>
      </w:r>
      <w:r>
        <w:rPr>
          <w:spacing w:val="24"/>
        </w:rPr>
        <w:t xml:space="preserve"> </w:t>
      </w:r>
      <w:r>
        <w:t>limite</w:t>
      </w:r>
      <w:r>
        <w:rPr>
          <w:spacing w:val="24"/>
        </w:rPr>
        <w:t xml:space="preserve"> </w:t>
      </w:r>
      <w:r>
        <w:t>massimo</w:t>
      </w:r>
      <w:r>
        <w:rPr>
          <w:spacing w:val="24"/>
        </w:rPr>
        <w:t xml:space="preserve"> </w:t>
      </w:r>
      <w:r>
        <w:t>previsto</w:t>
      </w:r>
      <w:r>
        <w:rPr>
          <w:spacing w:val="24"/>
        </w:rPr>
        <w:t xml:space="preserve"> </w:t>
      </w:r>
      <w:r>
        <w:t>per</w:t>
      </w:r>
      <w:r>
        <w:rPr>
          <w:spacing w:val="24"/>
        </w:rPr>
        <w:t xml:space="preserve"> </w:t>
      </w:r>
      <w:r>
        <w:t>il</w:t>
      </w:r>
      <w:r>
        <w:rPr>
          <w:spacing w:val="24"/>
        </w:rPr>
        <w:t xml:space="preserve"> </w:t>
      </w:r>
      <w:r>
        <w:t>collocamene</w:t>
      </w:r>
      <w:r>
        <w:rPr>
          <w:spacing w:val="24"/>
        </w:rPr>
        <w:t xml:space="preserve"> </w:t>
      </w:r>
      <w:r>
        <w:t>a</w:t>
      </w:r>
      <w:r>
        <w:rPr>
          <w:spacing w:val="24"/>
        </w:rPr>
        <w:t xml:space="preserve"> </w:t>
      </w:r>
      <w:r>
        <w:t xml:space="preserve">riposo </w:t>
      </w:r>
      <w:r>
        <w:rPr>
          <w:spacing w:val="-2"/>
        </w:rPr>
        <w:t>d’ufficio;</w:t>
      </w:r>
    </w:p>
    <w:p w14:paraId="69055ED0" w14:textId="77777777" w:rsidR="007E4032" w:rsidRDefault="007E4032" w:rsidP="007E4032">
      <w:pPr>
        <w:pStyle w:val="Paragrafoelenco"/>
        <w:numPr>
          <w:ilvl w:val="0"/>
          <w:numId w:val="2"/>
        </w:numPr>
        <w:tabs>
          <w:tab w:val="left" w:pos="720"/>
        </w:tabs>
        <w:spacing w:before="3"/>
        <w:ind w:left="720" w:right="0" w:hanging="359"/>
      </w:pPr>
      <w:r>
        <w:t>assenza</w:t>
      </w:r>
      <w:r>
        <w:rPr>
          <w:spacing w:val="-4"/>
        </w:rPr>
        <w:t xml:space="preserve"> </w:t>
      </w:r>
      <w:r>
        <w:t>di</w:t>
      </w:r>
      <w:r>
        <w:rPr>
          <w:spacing w:val="-3"/>
        </w:rPr>
        <w:t xml:space="preserve"> </w:t>
      </w:r>
      <w:r>
        <w:t>condanne</w:t>
      </w:r>
      <w:r>
        <w:rPr>
          <w:spacing w:val="-4"/>
        </w:rPr>
        <w:t xml:space="preserve"> </w:t>
      </w:r>
      <w:r>
        <w:t>penali</w:t>
      </w:r>
      <w:r>
        <w:rPr>
          <w:spacing w:val="-3"/>
        </w:rPr>
        <w:t xml:space="preserve"> </w:t>
      </w:r>
      <w:r>
        <w:t>rilevanti</w:t>
      </w:r>
      <w:r>
        <w:rPr>
          <w:spacing w:val="-3"/>
        </w:rPr>
        <w:t xml:space="preserve"> </w:t>
      </w:r>
      <w:r>
        <w:t>ai</w:t>
      </w:r>
      <w:r>
        <w:rPr>
          <w:spacing w:val="-4"/>
        </w:rPr>
        <w:t xml:space="preserve"> </w:t>
      </w:r>
      <w:r>
        <w:t>fini</w:t>
      </w:r>
      <w:r>
        <w:rPr>
          <w:spacing w:val="-3"/>
        </w:rPr>
        <w:t xml:space="preserve"> </w:t>
      </w:r>
      <w:r>
        <w:t>del</w:t>
      </w:r>
      <w:r>
        <w:rPr>
          <w:spacing w:val="-4"/>
        </w:rPr>
        <w:t xml:space="preserve"> </w:t>
      </w:r>
      <w:r>
        <w:t>posto</w:t>
      </w:r>
      <w:r>
        <w:rPr>
          <w:spacing w:val="-3"/>
        </w:rPr>
        <w:t xml:space="preserve"> </w:t>
      </w:r>
      <w:r>
        <w:t>da</w:t>
      </w:r>
      <w:r>
        <w:rPr>
          <w:spacing w:val="-3"/>
        </w:rPr>
        <w:t xml:space="preserve"> </w:t>
      </w:r>
      <w:r>
        <w:rPr>
          <w:spacing w:val="-2"/>
        </w:rPr>
        <w:t>ricoprire;</w:t>
      </w:r>
    </w:p>
    <w:p w14:paraId="0E133DEA" w14:textId="77777777" w:rsidR="007E4032" w:rsidRDefault="007E4032" w:rsidP="007E4032">
      <w:pPr>
        <w:pStyle w:val="Paragrafoelenco"/>
        <w:numPr>
          <w:ilvl w:val="0"/>
          <w:numId w:val="2"/>
        </w:numPr>
        <w:tabs>
          <w:tab w:val="left" w:pos="721"/>
        </w:tabs>
        <w:spacing w:before="37" w:line="273" w:lineRule="auto"/>
      </w:pPr>
      <w:r>
        <w:t>non</w:t>
      </w:r>
      <w:r>
        <w:rPr>
          <w:spacing w:val="-4"/>
        </w:rPr>
        <w:t xml:space="preserve"> </w:t>
      </w:r>
      <w:r>
        <w:t>essere</w:t>
      </w:r>
      <w:r>
        <w:rPr>
          <w:spacing w:val="-4"/>
        </w:rPr>
        <w:t xml:space="preserve"> </w:t>
      </w:r>
      <w:r>
        <w:t>stati</w:t>
      </w:r>
      <w:r>
        <w:rPr>
          <w:spacing w:val="-4"/>
        </w:rPr>
        <w:t xml:space="preserve"> </w:t>
      </w:r>
      <w:r>
        <w:t>licenziati</w:t>
      </w:r>
      <w:r>
        <w:rPr>
          <w:spacing w:val="-4"/>
        </w:rPr>
        <w:t xml:space="preserve"> </w:t>
      </w:r>
      <w:r>
        <w:t>per</w:t>
      </w:r>
      <w:r>
        <w:rPr>
          <w:spacing w:val="-4"/>
        </w:rPr>
        <w:t xml:space="preserve"> </w:t>
      </w:r>
      <w:r>
        <w:t>motivi</w:t>
      </w:r>
      <w:r>
        <w:rPr>
          <w:spacing w:val="-4"/>
        </w:rPr>
        <w:t xml:space="preserve"> </w:t>
      </w:r>
      <w:r>
        <w:t>disciplinari</w:t>
      </w:r>
      <w:r>
        <w:rPr>
          <w:spacing w:val="-4"/>
        </w:rPr>
        <w:t xml:space="preserve"> </w:t>
      </w:r>
      <w:r>
        <w:t>o</w:t>
      </w:r>
      <w:r>
        <w:rPr>
          <w:spacing w:val="-4"/>
        </w:rPr>
        <w:t xml:space="preserve"> </w:t>
      </w:r>
      <w:r>
        <w:t>dispensati</w:t>
      </w:r>
      <w:r>
        <w:rPr>
          <w:spacing w:val="-4"/>
        </w:rPr>
        <w:t xml:space="preserve"> </w:t>
      </w:r>
      <w:r>
        <w:t>per</w:t>
      </w:r>
      <w:r>
        <w:rPr>
          <w:spacing w:val="-4"/>
        </w:rPr>
        <w:t xml:space="preserve"> </w:t>
      </w:r>
      <w:r>
        <w:t>inabilità</w:t>
      </w:r>
      <w:r>
        <w:rPr>
          <w:spacing w:val="-4"/>
        </w:rPr>
        <w:t xml:space="preserve"> </w:t>
      </w:r>
      <w:r>
        <w:t>dall’impiego</w:t>
      </w:r>
      <w:r>
        <w:rPr>
          <w:spacing w:val="-4"/>
        </w:rPr>
        <w:t xml:space="preserve"> </w:t>
      </w:r>
      <w:r>
        <w:t>presso una Pubblica Amministrazione;</w:t>
      </w:r>
    </w:p>
    <w:p w14:paraId="133AE026" w14:textId="77777777" w:rsidR="007E4032" w:rsidRDefault="007E4032" w:rsidP="007E4032">
      <w:pPr>
        <w:pStyle w:val="Paragrafoelenco"/>
        <w:numPr>
          <w:ilvl w:val="0"/>
          <w:numId w:val="2"/>
        </w:numPr>
        <w:tabs>
          <w:tab w:val="left" w:pos="721"/>
        </w:tabs>
        <w:spacing w:before="3" w:line="273" w:lineRule="auto"/>
        <w:ind w:right="139"/>
      </w:pPr>
      <w:r>
        <w:t>non</w:t>
      </w:r>
      <w:r>
        <w:rPr>
          <w:spacing w:val="29"/>
        </w:rPr>
        <w:t xml:space="preserve"> </w:t>
      </w:r>
      <w:r>
        <w:t>essere</w:t>
      </w:r>
      <w:r>
        <w:rPr>
          <w:spacing w:val="29"/>
        </w:rPr>
        <w:t xml:space="preserve"> </w:t>
      </w:r>
      <w:r>
        <w:t>collocati</w:t>
      </w:r>
      <w:r>
        <w:rPr>
          <w:spacing w:val="29"/>
        </w:rPr>
        <w:t xml:space="preserve"> </w:t>
      </w:r>
      <w:r>
        <w:t>in</w:t>
      </w:r>
      <w:r>
        <w:rPr>
          <w:spacing w:val="29"/>
        </w:rPr>
        <w:t xml:space="preserve"> </w:t>
      </w:r>
      <w:r>
        <w:t>quiescenza</w:t>
      </w:r>
      <w:r>
        <w:rPr>
          <w:spacing w:val="29"/>
        </w:rPr>
        <w:t xml:space="preserve"> </w:t>
      </w:r>
      <w:r>
        <w:t>(art.</w:t>
      </w:r>
      <w:r>
        <w:rPr>
          <w:spacing w:val="29"/>
        </w:rPr>
        <w:t xml:space="preserve"> </w:t>
      </w:r>
      <w:r>
        <w:t>5</w:t>
      </w:r>
      <w:r>
        <w:rPr>
          <w:spacing w:val="29"/>
        </w:rPr>
        <w:t xml:space="preserve"> </w:t>
      </w:r>
      <w:r>
        <w:t>c.</w:t>
      </w:r>
      <w:r>
        <w:rPr>
          <w:spacing w:val="29"/>
        </w:rPr>
        <w:t xml:space="preserve"> </w:t>
      </w:r>
      <w:r>
        <w:t>9</w:t>
      </w:r>
      <w:r>
        <w:rPr>
          <w:spacing w:val="29"/>
        </w:rPr>
        <w:t xml:space="preserve"> </w:t>
      </w:r>
      <w:r>
        <w:t>del</w:t>
      </w:r>
      <w:r>
        <w:rPr>
          <w:spacing w:val="29"/>
        </w:rPr>
        <w:t xml:space="preserve"> </w:t>
      </w:r>
      <w:r>
        <w:t>D.L.</w:t>
      </w:r>
      <w:r>
        <w:rPr>
          <w:spacing w:val="29"/>
        </w:rPr>
        <w:t xml:space="preserve"> </w:t>
      </w:r>
      <w:r>
        <w:t>n.</w:t>
      </w:r>
      <w:r>
        <w:rPr>
          <w:spacing w:val="29"/>
        </w:rPr>
        <w:t xml:space="preserve"> </w:t>
      </w:r>
      <w:r>
        <w:t>95/2012,</w:t>
      </w:r>
      <w:r>
        <w:rPr>
          <w:spacing w:val="29"/>
        </w:rPr>
        <w:t xml:space="preserve"> </w:t>
      </w:r>
      <w:r>
        <w:t>convertito</w:t>
      </w:r>
      <w:r>
        <w:rPr>
          <w:spacing w:val="29"/>
        </w:rPr>
        <w:t xml:space="preserve"> </w:t>
      </w:r>
      <w:r>
        <w:t>nella</w:t>
      </w:r>
      <w:r>
        <w:rPr>
          <w:spacing w:val="29"/>
        </w:rPr>
        <w:t xml:space="preserve"> </w:t>
      </w:r>
      <w:r>
        <w:t>L.</w:t>
      </w:r>
      <w:r>
        <w:rPr>
          <w:spacing w:val="29"/>
        </w:rPr>
        <w:t xml:space="preserve"> </w:t>
      </w:r>
      <w:r>
        <w:t>n. 135/2012 e ss.mm.);</w:t>
      </w:r>
    </w:p>
    <w:p w14:paraId="5EFBEEB2" w14:textId="77777777" w:rsidR="007E4032" w:rsidRDefault="007E4032" w:rsidP="007E4032">
      <w:pPr>
        <w:pStyle w:val="Paragrafoelenco"/>
        <w:numPr>
          <w:ilvl w:val="0"/>
          <w:numId w:val="2"/>
        </w:numPr>
        <w:tabs>
          <w:tab w:val="left" w:pos="720"/>
          <w:tab w:val="left" w:pos="734"/>
        </w:tabs>
        <w:spacing w:before="3" w:line="273" w:lineRule="auto"/>
        <w:ind w:left="734" w:right="301" w:hanging="374"/>
      </w:pPr>
      <w:r>
        <w:t>di</w:t>
      </w:r>
      <w:r>
        <w:rPr>
          <w:spacing w:val="-3"/>
        </w:rPr>
        <w:t xml:space="preserve"> </w:t>
      </w:r>
      <w:r>
        <w:t>non</w:t>
      </w:r>
      <w:r>
        <w:rPr>
          <w:spacing w:val="-3"/>
        </w:rPr>
        <w:t xml:space="preserve"> </w:t>
      </w:r>
      <w:r>
        <w:t>essere</w:t>
      </w:r>
      <w:r>
        <w:rPr>
          <w:spacing w:val="-3"/>
        </w:rPr>
        <w:t xml:space="preserve"> </w:t>
      </w:r>
      <w:r>
        <w:t>incorso/a</w:t>
      </w:r>
      <w:r>
        <w:rPr>
          <w:spacing w:val="-3"/>
        </w:rPr>
        <w:t xml:space="preserve"> </w:t>
      </w:r>
      <w:r>
        <w:t>in</w:t>
      </w:r>
      <w:r>
        <w:rPr>
          <w:spacing w:val="-3"/>
        </w:rPr>
        <w:t xml:space="preserve"> </w:t>
      </w:r>
      <w:r>
        <w:t>una</w:t>
      </w:r>
      <w:r>
        <w:rPr>
          <w:spacing w:val="-3"/>
        </w:rPr>
        <w:t xml:space="preserve"> </w:t>
      </w:r>
      <w:r>
        <w:t>delle</w:t>
      </w:r>
      <w:r>
        <w:rPr>
          <w:spacing w:val="-3"/>
        </w:rPr>
        <w:t xml:space="preserve"> </w:t>
      </w:r>
      <w:r>
        <w:t>cause</w:t>
      </w:r>
      <w:r>
        <w:rPr>
          <w:spacing w:val="-3"/>
        </w:rPr>
        <w:t xml:space="preserve"> </w:t>
      </w:r>
      <w:r>
        <w:t>di</w:t>
      </w:r>
      <w:r>
        <w:rPr>
          <w:spacing w:val="-3"/>
        </w:rPr>
        <w:t xml:space="preserve"> </w:t>
      </w:r>
      <w:r>
        <w:t>decadenza</w:t>
      </w:r>
      <w:r>
        <w:rPr>
          <w:spacing w:val="-3"/>
        </w:rPr>
        <w:t xml:space="preserve"> </w:t>
      </w:r>
      <w:r>
        <w:t>dall’impiego</w:t>
      </w:r>
      <w:r>
        <w:rPr>
          <w:spacing w:val="-3"/>
        </w:rPr>
        <w:t xml:space="preserve"> </w:t>
      </w:r>
      <w:r>
        <w:t>presso</w:t>
      </w:r>
      <w:r>
        <w:rPr>
          <w:spacing w:val="-4"/>
        </w:rPr>
        <w:t xml:space="preserve"> </w:t>
      </w:r>
      <w:r>
        <w:t>una</w:t>
      </w:r>
      <w:r>
        <w:rPr>
          <w:spacing w:val="-3"/>
        </w:rPr>
        <w:t xml:space="preserve"> </w:t>
      </w:r>
      <w:r>
        <w:t>Pubblica Amministrazione, di cui alla normativa vigente;</w:t>
      </w:r>
    </w:p>
    <w:p w14:paraId="0200FAEF" w14:textId="77777777" w:rsidR="007E4032" w:rsidRDefault="007E4032" w:rsidP="007E4032">
      <w:pPr>
        <w:pStyle w:val="Paragrafoelenco"/>
        <w:spacing w:line="273" w:lineRule="auto"/>
        <w:sectPr w:rsidR="007E4032">
          <w:pgSz w:w="11910" w:h="16840"/>
          <w:pgMar w:top="1760" w:right="992" w:bottom="280" w:left="1133" w:header="720" w:footer="720" w:gutter="0"/>
          <w:cols w:space="720"/>
        </w:sectPr>
      </w:pPr>
    </w:p>
    <w:p w14:paraId="7AA7553F" w14:textId="77777777" w:rsidR="007E4032" w:rsidRDefault="007E4032" w:rsidP="007E4032">
      <w:pPr>
        <w:pStyle w:val="Titolo1"/>
        <w:spacing w:before="79"/>
      </w:pPr>
      <w:r>
        <w:lastRenderedPageBreak/>
        <w:t>DICHIARA</w:t>
      </w:r>
      <w:r>
        <w:rPr>
          <w:spacing w:val="-7"/>
        </w:rPr>
        <w:t xml:space="preserve"> </w:t>
      </w:r>
      <w:r>
        <w:rPr>
          <w:spacing w:val="-2"/>
        </w:rPr>
        <w:t>INOLTRE</w:t>
      </w:r>
    </w:p>
    <w:p w14:paraId="007E5B76" w14:textId="77777777" w:rsidR="007E4032" w:rsidRDefault="007E4032" w:rsidP="007E4032">
      <w:pPr>
        <w:pStyle w:val="Corpotesto"/>
        <w:ind w:left="0" w:right="0"/>
        <w:rPr>
          <w:b/>
        </w:rPr>
      </w:pPr>
    </w:p>
    <w:p w14:paraId="0A8774F1" w14:textId="77777777" w:rsidR="007E4032" w:rsidRDefault="007E4032" w:rsidP="007E4032">
      <w:pPr>
        <w:pStyle w:val="Corpotesto"/>
        <w:spacing w:line="276" w:lineRule="auto"/>
        <w:jc w:val="both"/>
      </w:pPr>
      <w:r>
        <w:t>di essere in possesso dei seguenti requisiti specifici previsti dall’art. 20 comma1, del D.Lgs. n. 75 del 25 maggio 2017:</w:t>
      </w:r>
    </w:p>
    <w:p w14:paraId="099E0870" w14:textId="77777777" w:rsidR="007E4032" w:rsidRDefault="007E4032" w:rsidP="007E4032">
      <w:pPr>
        <w:pStyle w:val="Paragrafoelenco"/>
        <w:numPr>
          <w:ilvl w:val="0"/>
          <w:numId w:val="2"/>
        </w:numPr>
        <w:tabs>
          <w:tab w:val="left" w:pos="721"/>
        </w:tabs>
        <w:spacing w:line="273" w:lineRule="auto"/>
        <w:jc w:val="both"/>
      </w:pPr>
      <w:r>
        <w:t>essere in sevizio presso l’ARPA Abruzzo successivamente alla data di entrata in vigore della Legge n. 124 del 2015 (28 agosto 2015) con contratti a tempo determinato;</w:t>
      </w:r>
    </w:p>
    <w:p w14:paraId="0EB66939" w14:textId="641D8E77" w:rsidR="007E4032" w:rsidRDefault="007E4032" w:rsidP="007E4032">
      <w:pPr>
        <w:pStyle w:val="Paragrafoelenco"/>
        <w:numPr>
          <w:ilvl w:val="0"/>
          <w:numId w:val="2"/>
        </w:numPr>
        <w:tabs>
          <w:tab w:val="left" w:pos="721"/>
        </w:tabs>
        <w:spacing w:before="3" w:line="276" w:lineRule="auto"/>
        <w:jc w:val="both"/>
      </w:pPr>
      <w:r>
        <w:t>essere</w:t>
      </w:r>
      <w:r>
        <w:rPr>
          <w:spacing w:val="-16"/>
        </w:rPr>
        <w:t xml:space="preserve"> </w:t>
      </w:r>
      <w:r>
        <w:t>stat</w:t>
      </w:r>
      <w:r w:rsidR="00111EFB">
        <w:t>o</w:t>
      </w:r>
      <w:r>
        <w:rPr>
          <w:spacing w:val="-15"/>
        </w:rPr>
        <w:t xml:space="preserve"> </w:t>
      </w:r>
      <w:r>
        <w:t>reclutat</w:t>
      </w:r>
      <w:r w:rsidR="00111EFB">
        <w:t>o</w:t>
      </w:r>
      <w:r>
        <w:rPr>
          <w:spacing w:val="-15"/>
        </w:rPr>
        <w:t xml:space="preserve"> </w:t>
      </w:r>
      <w:r>
        <w:t>a</w:t>
      </w:r>
      <w:r>
        <w:rPr>
          <w:spacing w:val="-16"/>
        </w:rPr>
        <w:t xml:space="preserve"> </w:t>
      </w:r>
      <w:r>
        <w:t>tempo</w:t>
      </w:r>
      <w:r>
        <w:rPr>
          <w:spacing w:val="-15"/>
        </w:rPr>
        <w:t xml:space="preserve"> </w:t>
      </w:r>
      <w:r>
        <w:t>determinato</w:t>
      </w:r>
      <w:r>
        <w:rPr>
          <w:spacing w:val="-15"/>
        </w:rPr>
        <w:t xml:space="preserve"> </w:t>
      </w:r>
      <w:r>
        <w:t>con</w:t>
      </w:r>
      <w:r>
        <w:rPr>
          <w:spacing w:val="-15"/>
        </w:rPr>
        <w:t xml:space="preserve"> </w:t>
      </w:r>
      <w:r>
        <w:t>procedure</w:t>
      </w:r>
      <w:r>
        <w:rPr>
          <w:spacing w:val="-16"/>
        </w:rPr>
        <w:t xml:space="preserve"> </w:t>
      </w:r>
      <w:r>
        <w:t>concorsuali,</w:t>
      </w:r>
      <w:r>
        <w:rPr>
          <w:spacing w:val="-15"/>
        </w:rPr>
        <w:t xml:space="preserve"> </w:t>
      </w:r>
      <w:r>
        <w:t>anche</w:t>
      </w:r>
      <w:r>
        <w:rPr>
          <w:spacing w:val="-15"/>
        </w:rPr>
        <w:t xml:space="preserve"> </w:t>
      </w:r>
      <w:r>
        <w:t>espletate</w:t>
      </w:r>
      <w:r>
        <w:rPr>
          <w:spacing w:val="-16"/>
        </w:rPr>
        <w:t xml:space="preserve"> </w:t>
      </w:r>
      <w:r>
        <w:t xml:space="preserve">presso altre amministrazioni pubbliche, in relazione alle medesime attività svolte </w:t>
      </w:r>
      <w:r w:rsidR="00B1682F">
        <w:t>e</w:t>
      </w:r>
      <w:r>
        <w:t xml:space="preserve"> intese come mansioni della categoria professionale di appartenenza;</w:t>
      </w:r>
    </w:p>
    <w:p w14:paraId="06EF7834" w14:textId="77777777" w:rsidR="007E4032" w:rsidRDefault="007E4032" w:rsidP="007E4032">
      <w:pPr>
        <w:pStyle w:val="Paragrafoelenco"/>
        <w:numPr>
          <w:ilvl w:val="0"/>
          <w:numId w:val="2"/>
        </w:numPr>
        <w:tabs>
          <w:tab w:val="left" w:pos="721"/>
        </w:tabs>
        <w:spacing w:line="273" w:lineRule="auto"/>
        <w:jc w:val="both"/>
      </w:pPr>
      <w:r>
        <w:t>aver maturato alle dipendenze dell’ARPA Abruzzo almeno tre anni di servizio, anche non continuativi,</w:t>
      </w:r>
      <w:r>
        <w:rPr>
          <w:spacing w:val="-10"/>
        </w:rPr>
        <w:t xml:space="preserve"> </w:t>
      </w:r>
      <w:r>
        <w:t>negli</w:t>
      </w:r>
      <w:r>
        <w:rPr>
          <w:spacing w:val="-10"/>
        </w:rPr>
        <w:t xml:space="preserve"> </w:t>
      </w:r>
      <w:r>
        <w:t>ultimi</w:t>
      </w:r>
      <w:r>
        <w:rPr>
          <w:spacing w:val="-10"/>
        </w:rPr>
        <w:t xml:space="preserve"> </w:t>
      </w:r>
      <w:r>
        <w:t>otto</w:t>
      </w:r>
      <w:r>
        <w:rPr>
          <w:spacing w:val="-10"/>
        </w:rPr>
        <w:t xml:space="preserve"> </w:t>
      </w:r>
      <w:r>
        <w:t>anni</w:t>
      </w:r>
      <w:r>
        <w:rPr>
          <w:spacing w:val="-10"/>
        </w:rPr>
        <w:t xml:space="preserve"> </w:t>
      </w:r>
      <w:r>
        <w:t>(requisito</w:t>
      </w:r>
      <w:r>
        <w:rPr>
          <w:spacing w:val="-10"/>
        </w:rPr>
        <w:t xml:space="preserve"> </w:t>
      </w:r>
      <w:r>
        <w:t>maturabile</w:t>
      </w:r>
      <w:r>
        <w:rPr>
          <w:spacing w:val="-11"/>
        </w:rPr>
        <w:t xml:space="preserve"> </w:t>
      </w:r>
      <w:r>
        <w:t>fino</w:t>
      </w:r>
      <w:r>
        <w:rPr>
          <w:spacing w:val="-11"/>
        </w:rPr>
        <w:t xml:space="preserve"> </w:t>
      </w:r>
      <w:r>
        <w:t>alla</w:t>
      </w:r>
      <w:r>
        <w:rPr>
          <w:spacing w:val="-10"/>
        </w:rPr>
        <w:t xml:space="preserve"> </w:t>
      </w:r>
      <w:r>
        <w:t>data</w:t>
      </w:r>
      <w:r>
        <w:rPr>
          <w:spacing w:val="-10"/>
        </w:rPr>
        <w:t xml:space="preserve"> </w:t>
      </w:r>
      <w:r>
        <w:t>di</w:t>
      </w:r>
      <w:r>
        <w:rPr>
          <w:spacing w:val="-10"/>
        </w:rPr>
        <w:t xml:space="preserve"> </w:t>
      </w:r>
      <w:r>
        <w:t>scadenza</w:t>
      </w:r>
      <w:r>
        <w:rPr>
          <w:spacing w:val="-11"/>
        </w:rPr>
        <w:t xml:space="preserve"> </w:t>
      </w:r>
      <w:r>
        <w:t>dell’Avviso);</w:t>
      </w:r>
    </w:p>
    <w:p w14:paraId="2BE31F79" w14:textId="77777777" w:rsidR="007E4032" w:rsidRDefault="007E4032" w:rsidP="007E4032">
      <w:pPr>
        <w:pStyle w:val="Paragrafoelenco"/>
        <w:numPr>
          <w:ilvl w:val="0"/>
          <w:numId w:val="2"/>
        </w:numPr>
        <w:tabs>
          <w:tab w:val="left" w:pos="721"/>
        </w:tabs>
        <w:spacing w:before="1" w:line="273" w:lineRule="auto"/>
        <w:jc w:val="both"/>
      </w:pPr>
      <w:r>
        <w:t>di non avere alla data della scadenza dell’avviso di cui alla presente procedura rapporti di lavoro a tempo indeterminato con altre Pubbliche Amministrazioni;</w:t>
      </w:r>
    </w:p>
    <w:p w14:paraId="433B261B" w14:textId="5CEF6849" w:rsidR="007E4032" w:rsidRDefault="007E4032" w:rsidP="007E4032">
      <w:pPr>
        <w:pStyle w:val="Corpotesto"/>
        <w:spacing w:before="3"/>
        <w:ind w:right="0"/>
        <w:jc w:val="both"/>
      </w:pPr>
      <w:r>
        <w:t>(N.B.:</w:t>
      </w:r>
      <w:r>
        <w:rPr>
          <w:spacing w:val="53"/>
        </w:rPr>
        <w:t xml:space="preserve"> </w:t>
      </w:r>
      <w:r>
        <w:t>contrassegnare</w:t>
      </w:r>
      <w:r>
        <w:rPr>
          <w:spacing w:val="-3"/>
        </w:rPr>
        <w:t xml:space="preserve"> </w:t>
      </w:r>
      <w:r>
        <w:t>con</w:t>
      </w:r>
      <w:r>
        <w:rPr>
          <w:spacing w:val="-3"/>
        </w:rPr>
        <w:t xml:space="preserve"> </w:t>
      </w:r>
      <w:r>
        <w:t>una</w:t>
      </w:r>
      <w:r>
        <w:rPr>
          <w:spacing w:val="-4"/>
        </w:rPr>
        <w:t xml:space="preserve"> </w:t>
      </w:r>
      <w:r>
        <w:t>X</w:t>
      </w:r>
      <w:r>
        <w:rPr>
          <w:spacing w:val="-4"/>
        </w:rPr>
        <w:t xml:space="preserve"> </w:t>
      </w:r>
      <w:r>
        <w:t>i</w:t>
      </w:r>
      <w:r>
        <w:rPr>
          <w:spacing w:val="-3"/>
        </w:rPr>
        <w:t xml:space="preserve"> </w:t>
      </w:r>
      <w:r>
        <w:t>requisiti</w:t>
      </w:r>
      <w:r>
        <w:rPr>
          <w:spacing w:val="-3"/>
        </w:rPr>
        <w:t xml:space="preserve"> </w:t>
      </w:r>
      <w:r>
        <w:t>specifici</w:t>
      </w:r>
      <w:r>
        <w:rPr>
          <w:spacing w:val="-3"/>
        </w:rPr>
        <w:t xml:space="preserve"> </w:t>
      </w:r>
      <w:r>
        <w:rPr>
          <w:spacing w:val="-2"/>
        </w:rPr>
        <w:t>posseduti).</w:t>
      </w:r>
    </w:p>
    <w:p w14:paraId="4F31C465" w14:textId="77777777" w:rsidR="007E4032" w:rsidRDefault="007E4032" w:rsidP="007E4032">
      <w:pPr>
        <w:pStyle w:val="Corpotesto"/>
        <w:spacing w:before="197"/>
        <w:ind w:left="0" w:right="0"/>
      </w:pPr>
    </w:p>
    <w:p w14:paraId="43482C1C" w14:textId="77777777" w:rsidR="007E4032" w:rsidRDefault="007E4032" w:rsidP="007E4032">
      <w:pPr>
        <w:pStyle w:val="Corpotesto"/>
        <w:spacing w:before="1"/>
        <w:ind w:right="0"/>
      </w:pPr>
      <w:r>
        <w:t>Si</w:t>
      </w:r>
      <w:r>
        <w:rPr>
          <w:spacing w:val="-4"/>
        </w:rPr>
        <w:t xml:space="preserve"> </w:t>
      </w:r>
      <w:r>
        <w:t>allegano</w:t>
      </w:r>
      <w:r>
        <w:rPr>
          <w:spacing w:val="-4"/>
        </w:rPr>
        <w:t xml:space="preserve"> </w:t>
      </w:r>
      <w:r>
        <w:t>alla</w:t>
      </w:r>
      <w:r>
        <w:rPr>
          <w:spacing w:val="-4"/>
        </w:rPr>
        <w:t xml:space="preserve"> </w:t>
      </w:r>
      <w:r>
        <w:t>presente</w:t>
      </w:r>
      <w:r>
        <w:rPr>
          <w:spacing w:val="-4"/>
        </w:rPr>
        <w:t xml:space="preserve"> </w:t>
      </w:r>
      <w:r>
        <w:rPr>
          <w:spacing w:val="-2"/>
        </w:rPr>
        <w:t>domanda:</w:t>
      </w:r>
    </w:p>
    <w:p w14:paraId="42D10AB5" w14:textId="77777777" w:rsidR="007E4032" w:rsidRDefault="007E4032" w:rsidP="007E4032">
      <w:pPr>
        <w:pStyle w:val="Paragrafoelenco"/>
        <w:numPr>
          <w:ilvl w:val="0"/>
          <w:numId w:val="1"/>
        </w:numPr>
        <w:tabs>
          <w:tab w:val="left" w:pos="721"/>
        </w:tabs>
        <w:spacing w:line="276" w:lineRule="auto"/>
      </w:pPr>
      <w:r>
        <w:t>curriculum vitae reso ai sensi del DPR 445/2000 dal quale di evinca in maniera chiara ed</w:t>
      </w:r>
      <w:r>
        <w:rPr>
          <w:spacing w:val="40"/>
        </w:rPr>
        <w:t xml:space="preserve"> </w:t>
      </w:r>
      <w:r>
        <w:t>inequivocabile il possesso dei requisiti specifici richiesti dall’avviso pubblico;</w:t>
      </w:r>
    </w:p>
    <w:p w14:paraId="6894A81B" w14:textId="77777777" w:rsidR="007E4032" w:rsidRDefault="007E4032" w:rsidP="007E4032">
      <w:pPr>
        <w:pStyle w:val="Paragrafoelenco"/>
        <w:numPr>
          <w:ilvl w:val="0"/>
          <w:numId w:val="1"/>
        </w:numPr>
        <w:tabs>
          <w:tab w:val="left" w:pos="720"/>
        </w:tabs>
        <w:ind w:left="720" w:right="0" w:hanging="359"/>
      </w:pPr>
      <w:r>
        <w:t>copia</w:t>
      </w:r>
      <w:r>
        <w:rPr>
          <w:spacing w:val="-3"/>
        </w:rPr>
        <w:t xml:space="preserve"> </w:t>
      </w:r>
      <w:r>
        <w:t>di</w:t>
      </w:r>
      <w:r>
        <w:rPr>
          <w:spacing w:val="-3"/>
        </w:rPr>
        <w:t xml:space="preserve"> </w:t>
      </w:r>
      <w:r>
        <w:t>un</w:t>
      </w:r>
      <w:r>
        <w:rPr>
          <w:spacing w:val="-3"/>
        </w:rPr>
        <w:t xml:space="preserve"> </w:t>
      </w:r>
      <w:r>
        <w:t>documento</w:t>
      </w:r>
      <w:r>
        <w:rPr>
          <w:spacing w:val="-3"/>
        </w:rPr>
        <w:t xml:space="preserve"> </w:t>
      </w:r>
      <w:r>
        <w:t>di</w:t>
      </w:r>
      <w:r>
        <w:rPr>
          <w:spacing w:val="-3"/>
        </w:rPr>
        <w:t xml:space="preserve"> </w:t>
      </w:r>
      <w:r>
        <w:t>identità</w:t>
      </w:r>
      <w:r>
        <w:rPr>
          <w:spacing w:val="-3"/>
        </w:rPr>
        <w:t xml:space="preserve"> </w:t>
      </w:r>
      <w:r>
        <w:t>in</w:t>
      </w:r>
      <w:r>
        <w:rPr>
          <w:spacing w:val="-3"/>
        </w:rPr>
        <w:t xml:space="preserve"> </w:t>
      </w:r>
      <w:r>
        <w:t>corso</w:t>
      </w:r>
      <w:r>
        <w:rPr>
          <w:spacing w:val="-3"/>
        </w:rPr>
        <w:t xml:space="preserve"> </w:t>
      </w:r>
      <w:r>
        <w:t>di</w:t>
      </w:r>
      <w:r>
        <w:rPr>
          <w:spacing w:val="-2"/>
        </w:rPr>
        <w:t xml:space="preserve"> validità.</w:t>
      </w:r>
    </w:p>
    <w:p w14:paraId="2A01F24B" w14:textId="77777777" w:rsidR="007E4032" w:rsidRDefault="007E4032" w:rsidP="007E4032">
      <w:pPr>
        <w:pStyle w:val="Corpotesto"/>
        <w:spacing w:before="37"/>
        <w:ind w:left="0" w:right="0"/>
      </w:pPr>
    </w:p>
    <w:p w14:paraId="27B902F6" w14:textId="77777777" w:rsidR="007E4032" w:rsidRDefault="007E4032" w:rsidP="007E4032">
      <w:pPr>
        <w:pStyle w:val="Corpotesto"/>
        <w:tabs>
          <w:tab w:val="left" w:pos="4216"/>
        </w:tabs>
        <w:ind w:right="0"/>
      </w:pPr>
      <w:r>
        <w:t xml:space="preserve">Luogo e data </w:t>
      </w:r>
      <w:r>
        <w:rPr>
          <w:u w:val="single"/>
        </w:rPr>
        <w:tab/>
      </w:r>
    </w:p>
    <w:p w14:paraId="7FB3576D" w14:textId="77777777" w:rsidR="007E4032" w:rsidRDefault="007E4032" w:rsidP="007E4032">
      <w:pPr>
        <w:pStyle w:val="Corpotesto"/>
        <w:ind w:left="6373" w:right="0"/>
      </w:pPr>
      <w:r>
        <w:rPr>
          <w:spacing w:val="-2"/>
        </w:rPr>
        <w:t>Firma</w:t>
      </w:r>
    </w:p>
    <w:p w14:paraId="1E2DFC6B" w14:textId="77777777" w:rsidR="007E4032" w:rsidRDefault="007E4032" w:rsidP="007E4032">
      <w:pPr>
        <w:pStyle w:val="Corpotesto"/>
        <w:spacing w:before="169"/>
        <w:ind w:left="0" w:right="0"/>
        <w:rPr>
          <w:sz w:val="20"/>
        </w:rPr>
      </w:pPr>
      <w:r>
        <w:rPr>
          <w:noProof/>
          <w:sz w:val="20"/>
        </w:rPr>
        <mc:AlternateContent>
          <mc:Choice Requires="wps">
            <w:drawing>
              <wp:anchor distT="0" distB="0" distL="0" distR="0" simplePos="0" relativeHeight="251659264" behindDoc="1" locked="0" layoutInCell="1" allowOverlap="1" wp14:anchorId="6539463F" wp14:editId="6148D3A0">
                <wp:simplePos x="0" y="0"/>
                <wp:positionH relativeFrom="page">
                  <wp:posOffset>4096779</wp:posOffset>
                </wp:positionH>
                <wp:positionV relativeFrom="paragraph">
                  <wp:posOffset>268592</wp:posOffset>
                </wp:positionV>
                <wp:extent cx="1942464"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2464" cy="1270"/>
                        </a:xfrm>
                        <a:custGeom>
                          <a:avLst/>
                          <a:gdLst/>
                          <a:ahLst/>
                          <a:cxnLst/>
                          <a:rect l="l" t="t" r="r" b="b"/>
                          <a:pathLst>
                            <a:path w="1942464">
                              <a:moveTo>
                                <a:pt x="0" y="0"/>
                              </a:moveTo>
                              <a:lnTo>
                                <a:pt x="1942388"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5DBB2B" id="Graphic 1" o:spid="_x0000_s1026" style="position:absolute;margin-left:322.6pt;margin-top:21.15pt;width:152.9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9424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" path="m,l1942388,e" filled="f" strokeweight=".24633mm">
                <v:path arrowok="t"/>
                <w10:wrap type="topAndBottom" anchorx="page"/>
              </v:shape>
            </w:pict>
          </mc:Fallback>
        </mc:AlternateContent>
      </w:r>
    </w:p>
    <w:p w14:paraId="37BBAA11" w14:textId="77777777" w:rsidR="007E4032" w:rsidRDefault="007E4032"/>
    <w:sectPr w:rsidR="007E4032">
      <w:pgSz w:w="11910" w:h="16840"/>
      <w:pgMar w:top="1320" w:right="992"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548EF"/>
    <w:multiLevelType w:val="hybridMultilevel"/>
    <w:tmpl w:val="7CE605AE"/>
    <w:lvl w:ilvl="0" w:tplc="42F2BA14">
      <w:start w:val="1"/>
      <w:numFmt w:val="decimal"/>
      <w:lvlText w:val="%1."/>
      <w:lvlJc w:val="left"/>
      <w:pPr>
        <w:ind w:left="721" w:hanging="360"/>
      </w:pPr>
      <w:rPr>
        <w:rFonts w:ascii="Arial" w:eastAsia="Arial" w:hAnsi="Arial" w:cs="Arial" w:hint="default"/>
        <w:b w:val="0"/>
        <w:bCs w:val="0"/>
        <w:i w:val="0"/>
        <w:iCs w:val="0"/>
        <w:spacing w:val="0"/>
        <w:w w:val="100"/>
        <w:sz w:val="22"/>
        <w:szCs w:val="22"/>
        <w:lang w:val="it-IT" w:eastAsia="en-US" w:bidi="ar-SA"/>
      </w:rPr>
    </w:lvl>
    <w:lvl w:ilvl="1" w:tplc="1E7262D4">
      <w:numFmt w:val="bullet"/>
      <w:lvlText w:val="•"/>
      <w:lvlJc w:val="left"/>
      <w:pPr>
        <w:ind w:left="1626" w:hanging="360"/>
      </w:pPr>
      <w:rPr>
        <w:rFonts w:hint="default"/>
        <w:lang w:val="it-IT" w:eastAsia="en-US" w:bidi="ar-SA"/>
      </w:rPr>
    </w:lvl>
    <w:lvl w:ilvl="2" w:tplc="DCD2E86E">
      <w:numFmt w:val="bullet"/>
      <w:lvlText w:val="•"/>
      <w:lvlJc w:val="left"/>
      <w:pPr>
        <w:ind w:left="2532" w:hanging="360"/>
      </w:pPr>
      <w:rPr>
        <w:rFonts w:hint="default"/>
        <w:lang w:val="it-IT" w:eastAsia="en-US" w:bidi="ar-SA"/>
      </w:rPr>
    </w:lvl>
    <w:lvl w:ilvl="3" w:tplc="83F0013A">
      <w:numFmt w:val="bullet"/>
      <w:lvlText w:val="•"/>
      <w:lvlJc w:val="left"/>
      <w:pPr>
        <w:ind w:left="3438" w:hanging="360"/>
      </w:pPr>
      <w:rPr>
        <w:rFonts w:hint="default"/>
        <w:lang w:val="it-IT" w:eastAsia="en-US" w:bidi="ar-SA"/>
      </w:rPr>
    </w:lvl>
    <w:lvl w:ilvl="4" w:tplc="7444D8DA">
      <w:numFmt w:val="bullet"/>
      <w:lvlText w:val="•"/>
      <w:lvlJc w:val="left"/>
      <w:pPr>
        <w:ind w:left="4344" w:hanging="360"/>
      </w:pPr>
      <w:rPr>
        <w:rFonts w:hint="default"/>
        <w:lang w:val="it-IT" w:eastAsia="en-US" w:bidi="ar-SA"/>
      </w:rPr>
    </w:lvl>
    <w:lvl w:ilvl="5" w:tplc="CCBE3406">
      <w:numFmt w:val="bullet"/>
      <w:lvlText w:val="•"/>
      <w:lvlJc w:val="left"/>
      <w:pPr>
        <w:ind w:left="5250" w:hanging="360"/>
      </w:pPr>
      <w:rPr>
        <w:rFonts w:hint="default"/>
        <w:lang w:val="it-IT" w:eastAsia="en-US" w:bidi="ar-SA"/>
      </w:rPr>
    </w:lvl>
    <w:lvl w:ilvl="6" w:tplc="3790E668">
      <w:numFmt w:val="bullet"/>
      <w:lvlText w:val="•"/>
      <w:lvlJc w:val="left"/>
      <w:pPr>
        <w:ind w:left="6156" w:hanging="360"/>
      </w:pPr>
      <w:rPr>
        <w:rFonts w:hint="default"/>
        <w:lang w:val="it-IT" w:eastAsia="en-US" w:bidi="ar-SA"/>
      </w:rPr>
    </w:lvl>
    <w:lvl w:ilvl="7" w:tplc="C1A8D85C">
      <w:numFmt w:val="bullet"/>
      <w:lvlText w:val="•"/>
      <w:lvlJc w:val="left"/>
      <w:pPr>
        <w:ind w:left="7062" w:hanging="360"/>
      </w:pPr>
      <w:rPr>
        <w:rFonts w:hint="default"/>
        <w:lang w:val="it-IT" w:eastAsia="en-US" w:bidi="ar-SA"/>
      </w:rPr>
    </w:lvl>
    <w:lvl w:ilvl="8" w:tplc="F2D218D2">
      <w:numFmt w:val="bullet"/>
      <w:lvlText w:val="•"/>
      <w:lvlJc w:val="left"/>
      <w:pPr>
        <w:ind w:left="7968" w:hanging="360"/>
      </w:pPr>
      <w:rPr>
        <w:rFonts w:hint="default"/>
        <w:lang w:val="it-IT" w:eastAsia="en-US" w:bidi="ar-SA"/>
      </w:rPr>
    </w:lvl>
  </w:abstractNum>
  <w:abstractNum w:abstractNumId="1" w15:restartNumberingAfterBreak="0">
    <w:nsid w:val="3A88273D"/>
    <w:multiLevelType w:val="hybridMultilevel"/>
    <w:tmpl w:val="00D2B04A"/>
    <w:lvl w:ilvl="0" w:tplc="88D4CBD0">
      <w:numFmt w:val="bullet"/>
      <w:lvlText w:val="□"/>
      <w:lvlJc w:val="left"/>
      <w:pPr>
        <w:ind w:left="721" w:hanging="360"/>
      </w:pPr>
      <w:rPr>
        <w:rFonts w:ascii="Verdana" w:eastAsia="Verdana" w:hAnsi="Verdana" w:cs="Verdana" w:hint="default"/>
        <w:b w:val="0"/>
        <w:bCs w:val="0"/>
        <w:i w:val="0"/>
        <w:iCs w:val="0"/>
        <w:spacing w:val="0"/>
        <w:w w:val="99"/>
        <w:sz w:val="22"/>
        <w:szCs w:val="22"/>
        <w:lang w:val="it-IT" w:eastAsia="en-US" w:bidi="ar-SA"/>
      </w:rPr>
    </w:lvl>
    <w:lvl w:ilvl="1" w:tplc="88547542">
      <w:numFmt w:val="bullet"/>
      <w:lvlText w:val="•"/>
      <w:lvlJc w:val="left"/>
      <w:pPr>
        <w:ind w:left="1626" w:hanging="360"/>
      </w:pPr>
      <w:rPr>
        <w:rFonts w:hint="default"/>
        <w:lang w:val="it-IT" w:eastAsia="en-US" w:bidi="ar-SA"/>
      </w:rPr>
    </w:lvl>
    <w:lvl w:ilvl="2" w:tplc="CF00B0CA">
      <w:numFmt w:val="bullet"/>
      <w:lvlText w:val="•"/>
      <w:lvlJc w:val="left"/>
      <w:pPr>
        <w:ind w:left="2532" w:hanging="360"/>
      </w:pPr>
      <w:rPr>
        <w:rFonts w:hint="default"/>
        <w:lang w:val="it-IT" w:eastAsia="en-US" w:bidi="ar-SA"/>
      </w:rPr>
    </w:lvl>
    <w:lvl w:ilvl="3" w:tplc="E1423F0E">
      <w:numFmt w:val="bullet"/>
      <w:lvlText w:val="•"/>
      <w:lvlJc w:val="left"/>
      <w:pPr>
        <w:ind w:left="3438" w:hanging="360"/>
      </w:pPr>
      <w:rPr>
        <w:rFonts w:hint="default"/>
        <w:lang w:val="it-IT" w:eastAsia="en-US" w:bidi="ar-SA"/>
      </w:rPr>
    </w:lvl>
    <w:lvl w:ilvl="4" w:tplc="89FAD124">
      <w:numFmt w:val="bullet"/>
      <w:lvlText w:val="•"/>
      <w:lvlJc w:val="left"/>
      <w:pPr>
        <w:ind w:left="4344" w:hanging="360"/>
      </w:pPr>
      <w:rPr>
        <w:rFonts w:hint="default"/>
        <w:lang w:val="it-IT" w:eastAsia="en-US" w:bidi="ar-SA"/>
      </w:rPr>
    </w:lvl>
    <w:lvl w:ilvl="5" w:tplc="F84AC78E">
      <w:numFmt w:val="bullet"/>
      <w:lvlText w:val="•"/>
      <w:lvlJc w:val="left"/>
      <w:pPr>
        <w:ind w:left="5250" w:hanging="360"/>
      </w:pPr>
      <w:rPr>
        <w:rFonts w:hint="default"/>
        <w:lang w:val="it-IT" w:eastAsia="en-US" w:bidi="ar-SA"/>
      </w:rPr>
    </w:lvl>
    <w:lvl w:ilvl="6" w:tplc="1E0CF6A0">
      <w:numFmt w:val="bullet"/>
      <w:lvlText w:val="•"/>
      <w:lvlJc w:val="left"/>
      <w:pPr>
        <w:ind w:left="6156" w:hanging="360"/>
      </w:pPr>
      <w:rPr>
        <w:rFonts w:hint="default"/>
        <w:lang w:val="it-IT" w:eastAsia="en-US" w:bidi="ar-SA"/>
      </w:rPr>
    </w:lvl>
    <w:lvl w:ilvl="7" w:tplc="069E4EE0">
      <w:numFmt w:val="bullet"/>
      <w:lvlText w:val="•"/>
      <w:lvlJc w:val="left"/>
      <w:pPr>
        <w:ind w:left="7062" w:hanging="360"/>
      </w:pPr>
      <w:rPr>
        <w:rFonts w:hint="default"/>
        <w:lang w:val="it-IT" w:eastAsia="en-US" w:bidi="ar-SA"/>
      </w:rPr>
    </w:lvl>
    <w:lvl w:ilvl="8" w:tplc="621C20F0">
      <w:numFmt w:val="bullet"/>
      <w:lvlText w:val="•"/>
      <w:lvlJc w:val="left"/>
      <w:pPr>
        <w:ind w:left="7968" w:hanging="360"/>
      </w:pPr>
      <w:rPr>
        <w:rFonts w:hint="default"/>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032"/>
    <w:rsid w:val="00111EFB"/>
    <w:rsid w:val="002946B3"/>
    <w:rsid w:val="007E4032"/>
    <w:rsid w:val="008D3783"/>
    <w:rsid w:val="00B1682F"/>
    <w:rsid w:val="00CE4952"/>
    <w:rsid w:val="00D71A82"/>
    <w:rsid w:val="00E326A0"/>
    <w:rsid w:val="00E5293C"/>
    <w:rsid w:val="00FB64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FDA2E"/>
  <w15:chartTrackingRefBased/>
  <w15:docId w15:val="{07853855-936D-43B4-B9E4-2252B1EF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7E4032"/>
    <w:pPr>
      <w:widowControl w:val="0"/>
      <w:autoSpaceDE w:val="0"/>
      <w:autoSpaceDN w:val="0"/>
      <w:spacing w:before="253" w:after="0" w:line="240" w:lineRule="auto"/>
      <w:ind w:right="139"/>
      <w:jc w:val="center"/>
      <w:outlineLvl w:val="0"/>
    </w:pPr>
    <w:rPr>
      <w:rFonts w:ascii="Arial" w:eastAsia="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E4032"/>
    <w:rPr>
      <w:rFonts w:ascii="Arial" w:eastAsia="Arial" w:hAnsi="Arial" w:cs="Arial"/>
      <w:b/>
      <w:bCs/>
    </w:rPr>
  </w:style>
  <w:style w:type="paragraph" w:styleId="Corpotesto">
    <w:name w:val="Body Text"/>
    <w:basedOn w:val="Normale"/>
    <w:link w:val="CorpotestoCarattere"/>
    <w:uiPriority w:val="1"/>
    <w:qFormat/>
    <w:rsid w:val="007E4032"/>
    <w:pPr>
      <w:widowControl w:val="0"/>
      <w:autoSpaceDE w:val="0"/>
      <w:autoSpaceDN w:val="0"/>
      <w:spacing w:after="0" w:line="240" w:lineRule="auto"/>
      <w:ind w:left="1" w:right="140"/>
    </w:pPr>
    <w:rPr>
      <w:rFonts w:ascii="Arial" w:eastAsia="Arial" w:hAnsi="Arial" w:cs="Arial"/>
    </w:rPr>
  </w:style>
  <w:style w:type="character" w:customStyle="1" w:styleId="CorpotestoCarattere">
    <w:name w:val="Corpo testo Carattere"/>
    <w:basedOn w:val="Carpredefinitoparagrafo"/>
    <w:link w:val="Corpotesto"/>
    <w:uiPriority w:val="1"/>
    <w:rsid w:val="007E4032"/>
    <w:rPr>
      <w:rFonts w:ascii="Arial" w:eastAsia="Arial" w:hAnsi="Arial" w:cs="Arial"/>
    </w:rPr>
  </w:style>
  <w:style w:type="paragraph" w:styleId="Paragrafoelenco">
    <w:name w:val="List Paragraph"/>
    <w:basedOn w:val="Normale"/>
    <w:uiPriority w:val="1"/>
    <w:qFormat/>
    <w:rsid w:val="007E4032"/>
    <w:pPr>
      <w:widowControl w:val="0"/>
      <w:autoSpaceDE w:val="0"/>
      <w:autoSpaceDN w:val="0"/>
      <w:spacing w:after="0" w:line="240" w:lineRule="auto"/>
      <w:ind w:left="721" w:right="140" w:hanging="36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otocollo@pec.artaabruzzo.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540</Words>
  <Characters>3078</Characters>
  <Application>Microsoft Office Word</Application>
  <DocSecurity>0</DocSecurity>
  <Lines>25</Lines>
  <Paragraphs>7</Paragraphs>
  <ScaleCrop>false</ScaleCrop>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Annarita Paciocco</dc:creator>
  <cp:keywords/>
  <dc:description/>
  <cp:lastModifiedBy>Annarita Paciocco</cp:lastModifiedBy>
  <cp:revision>8</cp:revision>
  <cp:lastPrinted>2026-10-22T12:19:00Z</cp:lastPrinted>
  <dcterms:created xsi:type="dcterms:W3CDTF">2026-10-21T11:57:00Z</dcterms:created>
  <dcterms:modified xsi:type="dcterms:W3CDTF">2026-10-22T12:20:00Z</dcterms:modified>
</cp:coreProperties>
</file>