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EF1" w:rsidRDefault="00C06EF1"/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1134"/>
        <w:gridCol w:w="1701"/>
        <w:gridCol w:w="5805"/>
      </w:tblGrid>
      <w:tr w:rsidR="00134A87" w:rsidTr="008961C7">
        <w:trPr>
          <w:jc w:val="center"/>
        </w:trPr>
        <w:tc>
          <w:tcPr>
            <w:tcW w:w="988" w:type="dxa"/>
            <w:vMerge w:val="restart"/>
            <w:shd w:val="clear" w:color="auto" w:fill="FFFF00"/>
          </w:tcPr>
          <w:p w:rsidR="00134A87" w:rsidRDefault="00134A87"/>
          <w:p w:rsidR="00134A87" w:rsidRDefault="00134A87"/>
          <w:p w:rsidR="00134A87" w:rsidRPr="00EA3217" w:rsidRDefault="00134A87">
            <w:pPr>
              <w:rPr>
                <w:b/>
                <w:sz w:val="28"/>
                <w:szCs w:val="28"/>
                <w:highlight w:val="yellow"/>
              </w:rPr>
            </w:pPr>
            <w:r w:rsidRPr="00EA3217">
              <w:rPr>
                <w:b/>
                <w:sz w:val="28"/>
                <w:szCs w:val="28"/>
                <w:highlight w:val="yellow"/>
              </w:rPr>
              <w:t>A</w:t>
            </w:r>
          </w:p>
          <w:p w:rsidR="00134A87" w:rsidRPr="0060524E" w:rsidRDefault="00134A87">
            <w:pPr>
              <w:rPr>
                <w:b/>
                <w:sz w:val="28"/>
                <w:szCs w:val="28"/>
                <w:highlight w:val="yellow"/>
              </w:rPr>
            </w:pPr>
          </w:p>
          <w:p w:rsidR="00134A87" w:rsidRPr="0060524E" w:rsidRDefault="00134A87">
            <w:pPr>
              <w:rPr>
                <w:b/>
                <w:sz w:val="28"/>
                <w:szCs w:val="28"/>
                <w:highlight w:val="yellow"/>
              </w:rPr>
            </w:pPr>
            <w:r w:rsidRPr="0060524E">
              <w:rPr>
                <w:b/>
                <w:sz w:val="28"/>
                <w:szCs w:val="28"/>
                <w:highlight w:val="yellow"/>
              </w:rPr>
              <w:t>N</w:t>
            </w:r>
          </w:p>
          <w:p w:rsidR="00134A87" w:rsidRPr="0060524E" w:rsidRDefault="00134A87">
            <w:pPr>
              <w:rPr>
                <w:b/>
                <w:sz w:val="28"/>
                <w:szCs w:val="28"/>
                <w:highlight w:val="yellow"/>
              </w:rPr>
            </w:pPr>
          </w:p>
          <w:p w:rsidR="00134A87" w:rsidRPr="0060524E" w:rsidRDefault="00134A87">
            <w:pPr>
              <w:rPr>
                <w:b/>
                <w:sz w:val="28"/>
                <w:szCs w:val="28"/>
                <w:highlight w:val="yellow"/>
              </w:rPr>
            </w:pPr>
            <w:r w:rsidRPr="0060524E">
              <w:rPr>
                <w:b/>
                <w:sz w:val="28"/>
                <w:szCs w:val="28"/>
                <w:highlight w:val="yellow"/>
              </w:rPr>
              <w:t>N</w:t>
            </w:r>
          </w:p>
          <w:p w:rsidR="00134A87" w:rsidRPr="0060524E" w:rsidRDefault="00134A87">
            <w:pPr>
              <w:rPr>
                <w:b/>
                <w:sz w:val="28"/>
                <w:szCs w:val="28"/>
                <w:highlight w:val="yellow"/>
              </w:rPr>
            </w:pPr>
          </w:p>
          <w:p w:rsidR="00134A87" w:rsidRPr="0060524E" w:rsidRDefault="00134A87">
            <w:pPr>
              <w:rPr>
                <w:b/>
                <w:sz w:val="28"/>
                <w:szCs w:val="28"/>
                <w:highlight w:val="yellow"/>
              </w:rPr>
            </w:pPr>
            <w:r w:rsidRPr="0060524E">
              <w:rPr>
                <w:b/>
                <w:sz w:val="28"/>
                <w:szCs w:val="28"/>
                <w:highlight w:val="yellow"/>
              </w:rPr>
              <w:t>O</w:t>
            </w:r>
          </w:p>
          <w:p w:rsidR="00134A87" w:rsidRPr="0060524E" w:rsidRDefault="00134A87">
            <w:pPr>
              <w:rPr>
                <w:b/>
                <w:sz w:val="28"/>
                <w:szCs w:val="28"/>
                <w:highlight w:val="yellow"/>
              </w:rPr>
            </w:pPr>
          </w:p>
          <w:p w:rsidR="00134A87" w:rsidRPr="0060524E" w:rsidRDefault="00134A87">
            <w:pPr>
              <w:rPr>
                <w:b/>
                <w:sz w:val="28"/>
                <w:szCs w:val="28"/>
                <w:highlight w:val="yellow"/>
              </w:rPr>
            </w:pPr>
          </w:p>
          <w:p w:rsidR="00134A87" w:rsidRPr="0060524E" w:rsidRDefault="00134A87">
            <w:pPr>
              <w:rPr>
                <w:b/>
                <w:sz w:val="28"/>
                <w:szCs w:val="28"/>
                <w:highlight w:val="yellow"/>
              </w:rPr>
            </w:pPr>
          </w:p>
          <w:p w:rsidR="00134A87" w:rsidRPr="0060524E" w:rsidRDefault="00134A87">
            <w:pPr>
              <w:rPr>
                <w:b/>
                <w:sz w:val="28"/>
                <w:szCs w:val="28"/>
                <w:highlight w:val="yellow"/>
              </w:rPr>
            </w:pPr>
          </w:p>
          <w:p w:rsidR="00134A87" w:rsidRPr="0060524E" w:rsidRDefault="00134A87">
            <w:pPr>
              <w:rPr>
                <w:b/>
                <w:sz w:val="28"/>
                <w:szCs w:val="28"/>
                <w:highlight w:val="yellow"/>
              </w:rPr>
            </w:pPr>
            <w:r w:rsidRPr="0060524E">
              <w:rPr>
                <w:b/>
                <w:sz w:val="28"/>
                <w:szCs w:val="28"/>
                <w:highlight w:val="yellow"/>
              </w:rPr>
              <w:t>2</w:t>
            </w:r>
          </w:p>
          <w:p w:rsidR="00134A87" w:rsidRPr="0060524E" w:rsidRDefault="00134A87">
            <w:pPr>
              <w:rPr>
                <w:b/>
                <w:sz w:val="28"/>
                <w:szCs w:val="28"/>
                <w:highlight w:val="yellow"/>
              </w:rPr>
            </w:pPr>
          </w:p>
          <w:p w:rsidR="00134A87" w:rsidRPr="0060524E" w:rsidRDefault="00134A87">
            <w:pPr>
              <w:rPr>
                <w:b/>
                <w:sz w:val="28"/>
                <w:szCs w:val="28"/>
                <w:highlight w:val="yellow"/>
              </w:rPr>
            </w:pPr>
            <w:r w:rsidRPr="0060524E">
              <w:rPr>
                <w:b/>
                <w:sz w:val="28"/>
                <w:szCs w:val="28"/>
                <w:highlight w:val="yellow"/>
              </w:rPr>
              <w:t>0</w:t>
            </w:r>
          </w:p>
          <w:p w:rsidR="00134A87" w:rsidRPr="0060524E" w:rsidRDefault="00134A87">
            <w:pPr>
              <w:rPr>
                <w:b/>
                <w:sz w:val="28"/>
                <w:szCs w:val="28"/>
                <w:highlight w:val="yellow"/>
              </w:rPr>
            </w:pPr>
          </w:p>
          <w:p w:rsidR="00134A87" w:rsidRPr="0060524E" w:rsidRDefault="00134A87">
            <w:pPr>
              <w:rPr>
                <w:b/>
                <w:sz w:val="28"/>
                <w:szCs w:val="28"/>
                <w:highlight w:val="yellow"/>
              </w:rPr>
            </w:pPr>
            <w:r w:rsidRPr="0060524E">
              <w:rPr>
                <w:b/>
                <w:sz w:val="28"/>
                <w:szCs w:val="28"/>
                <w:highlight w:val="yellow"/>
              </w:rPr>
              <w:t>2</w:t>
            </w:r>
          </w:p>
          <w:p w:rsidR="00134A87" w:rsidRPr="0060524E" w:rsidRDefault="00134A87">
            <w:pPr>
              <w:rPr>
                <w:b/>
                <w:sz w:val="28"/>
                <w:szCs w:val="28"/>
                <w:highlight w:val="yellow"/>
              </w:rPr>
            </w:pPr>
          </w:p>
          <w:p w:rsidR="00134A87" w:rsidRDefault="00727C4C"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</w:tcPr>
          <w:p w:rsidR="00134A87" w:rsidRDefault="00134A87"/>
          <w:p w:rsidR="00134A87" w:rsidRDefault="00134A87"/>
          <w:p w:rsidR="00134A87" w:rsidRDefault="00134A87"/>
          <w:p w:rsidR="00134A87" w:rsidRDefault="00134A87"/>
          <w:p w:rsidR="00134A87" w:rsidRDefault="00134A87"/>
          <w:p w:rsidR="00134A87" w:rsidRPr="00134A87" w:rsidRDefault="00134A87" w:rsidP="00134A87">
            <w:pPr>
              <w:rPr>
                <w:b/>
              </w:rPr>
            </w:pPr>
            <w:r>
              <w:rPr>
                <w:b/>
              </w:rPr>
              <w:t>1°</w:t>
            </w:r>
          </w:p>
          <w:p w:rsidR="00134A87" w:rsidRPr="00134A87" w:rsidRDefault="00134A87">
            <w:pPr>
              <w:rPr>
                <w:b/>
              </w:rPr>
            </w:pPr>
          </w:p>
          <w:p w:rsidR="00134A87" w:rsidRPr="00134A87" w:rsidRDefault="00134A87">
            <w:pPr>
              <w:rPr>
                <w:b/>
              </w:rPr>
            </w:pPr>
          </w:p>
          <w:p w:rsidR="00134A87" w:rsidRPr="00134A87" w:rsidRDefault="00134A87">
            <w:pPr>
              <w:rPr>
                <w:b/>
              </w:rPr>
            </w:pPr>
          </w:p>
          <w:p w:rsidR="00134A87" w:rsidRPr="00134A87" w:rsidRDefault="00134A87">
            <w:pPr>
              <w:rPr>
                <w:b/>
              </w:rPr>
            </w:pPr>
            <w:r w:rsidRPr="00134A87">
              <w:rPr>
                <w:b/>
              </w:rPr>
              <w:t>S</w:t>
            </w:r>
          </w:p>
          <w:p w:rsidR="00134A87" w:rsidRPr="00134A87" w:rsidRDefault="00134A87">
            <w:pPr>
              <w:rPr>
                <w:b/>
              </w:rPr>
            </w:pPr>
            <w:r w:rsidRPr="00134A87">
              <w:rPr>
                <w:b/>
              </w:rPr>
              <w:t>e</w:t>
            </w:r>
          </w:p>
          <w:p w:rsidR="00134A87" w:rsidRPr="00134A87" w:rsidRDefault="00134A87">
            <w:pPr>
              <w:rPr>
                <w:b/>
              </w:rPr>
            </w:pPr>
            <w:r w:rsidRPr="00134A87">
              <w:rPr>
                <w:b/>
              </w:rPr>
              <w:t>m</w:t>
            </w:r>
          </w:p>
          <w:p w:rsidR="00134A87" w:rsidRPr="00134A87" w:rsidRDefault="00134A87">
            <w:pPr>
              <w:rPr>
                <w:b/>
              </w:rPr>
            </w:pPr>
            <w:r w:rsidRPr="00134A87">
              <w:rPr>
                <w:b/>
              </w:rPr>
              <w:t>e</w:t>
            </w:r>
          </w:p>
          <w:p w:rsidR="00134A87" w:rsidRPr="00134A87" w:rsidRDefault="00134A87">
            <w:pPr>
              <w:rPr>
                <w:b/>
              </w:rPr>
            </w:pPr>
            <w:r w:rsidRPr="00134A87">
              <w:rPr>
                <w:b/>
              </w:rPr>
              <w:t>s</w:t>
            </w:r>
          </w:p>
          <w:p w:rsidR="00134A87" w:rsidRPr="00134A87" w:rsidRDefault="00134A87">
            <w:pPr>
              <w:rPr>
                <w:b/>
              </w:rPr>
            </w:pPr>
            <w:r w:rsidRPr="00134A87">
              <w:rPr>
                <w:b/>
              </w:rPr>
              <w:t>t</w:t>
            </w:r>
          </w:p>
          <w:p w:rsidR="00134A87" w:rsidRPr="00134A87" w:rsidRDefault="00134A87">
            <w:pPr>
              <w:rPr>
                <w:b/>
              </w:rPr>
            </w:pPr>
            <w:r w:rsidRPr="00134A87">
              <w:rPr>
                <w:b/>
              </w:rPr>
              <w:t>r</w:t>
            </w:r>
          </w:p>
          <w:p w:rsidR="00134A87" w:rsidRDefault="00134A87">
            <w:r w:rsidRPr="00134A87">
              <w:rPr>
                <w:b/>
              </w:rPr>
              <w:t>e</w:t>
            </w:r>
          </w:p>
        </w:tc>
        <w:tc>
          <w:tcPr>
            <w:tcW w:w="1701" w:type="dxa"/>
          </w:tcPr>
          <w:p w:rsidR="00134A87" w:rsidRPr="00C06EF1" w:rsidRDefault="00134A87" w:rsidP="00C06EF1">
            <w:pPr>
              <w:rPr>
                <w:b/>
              </w:rPr>
            </w:pPr>
            <w:r>
              <w:rPr>
                <w:b/>
              </w:rPr>
              <w:t xml:space="preserve">Estremi </w:t>
            </w:r>
            <w:r w:rsidRPr="00C06EF1">
              <w:rPr>
                <w:b/>
              </w:rPr>
              <w:t xml:space="preserve">Delibera approvazione </w:t>
            </w:r>
            <w:r w:rsidR="00B55DD9">
              <w:rPr>
                <w:b/>
              </w:rPr>
              <w:t>/ presa d’atto</w:t>
            </w:r>
          </w:p>
        </w:tc>
        <w:tc>
          <w:tcPr>
            <w:tcW w:w="5805" w:type="dxa"/>
            <w:vAlign w:val="center"/>
          </w:tcPr>
          <w:p w:rsidR="00EA3217" w:rsidRDefault="00134A87" w:rsidP="00B55DD9">
            <w:pPr>
              <w:jc w:val="center"/>
              <w:rPr>
                <w:b/>
              </w:rPr>
            </w:pPr>
            <w:r w:rsidRPr="00C06EF1">
              <w:rPr>
                <w:b/>
              </w:rPr>
              <w:t>Oggetto accordo di col</w:t>
            </w:r>
            <w:r>
              <w:rPr>
                <w:b/>
              </w:rPr>
              <w:t>l</w:t>
            </w:r>
            <w:r w:rsidRPr="00C06EF1">
              <w:rPr>
                <w:b/>
              </w:rPr>
              <w:t>aborazione</w:t>
            </w:r>
          </w:p>
          <w:p w:rsidR="00134A87" w:rsidRPr="00EA3217" w:rsidRDefault="00134A87" w:rsidP="00EA3217"/>
        </w:tc>
      </w:tr>
      <w:tr w:rsidR="00134A87" w:rsidTr="008961C7">
        <w:trPr>
          <w:jc w:val="center"/>
        </w:trPr>
        <w:tc>
          <w:tcPr>
            <w:tcW w:w="988" w:type="dxa"/>
            <w:vMerge/>
            <w:shd w:val="clear" w:color="auto" w:fill="FFFF00"/>
          </w:tcPr>
          <w:p w:rsidR="00134A87" w:rsidRDefault="00134A87" w:rsidP="004E595C"/>
        </w:tc>
        <w:tc>
          <w:tcPr>
            <w:tcW w:w="1134" w:type="dxa"/>
            <w:vMerge/>
            <w:shd w:val="clear" w:color="auto" w:fill="D9D9D9" w:themeFill="background1" w:themeFillShade="D9"/>
          </w:tcPr>
          <w:p w:rsidR="00134A87" w:rsidRDefault="00134A87" w:rsidP="004E595C"/>
        </w:tc>
        <w:tc>
          <w:tcPr>
            <w:tcW w:w="1701" w:type="dxa"/>
            <w:vAlign w:val="center"/>
          </w:tcPr>
          <w:p w:rsidR="00134A87" w:rsidRDefault="00134A87" w:rsidP="00727C4C">
            <w:r>
              <w:t xml:space="preserve">Del. </w:t>
            </w:r>
            <w:r w:rsidR="00F118BC">
              <w:t>n</w:t>
            </w:r>
            <w:r>
              <w:t xml:space="preserve">. </w:t>
            </w:r>
            <w:r w:rsidR="00356DA8">
              <w:t>10 del 31/1/2023</w:t>
            </w:r>
          </w:p>
        </w:tc>
        <w:tc>
          <w:tcPr>
            <w:tcW w:w="5805" w:type="dxa"/>
            <w:vAlign w:val="center"/>
          </w:tcPr>
          <w:p w:rsidR="00134A87" w:rsidRPr="009F6229" w:rsidRDefault="009F6229" w:rsidP="004E595C">
            <w:pPr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  <w:r w:rsidRPr="009F6229">
              <w:rPr>
                <w:rFonts w:cstheme="minorHAnsi"/>
              </w:rPr>
              <w:t>onvenzione tra l’ ISPRA e le Agenzie per la Protezione dell’Ambiente per lo svolgimento dei controlli di cui all’ art. 29-decies, commi 3 ed 11 del D.Lgs. 152/2006 sugli impianti di competenza statale.</w:t>
            </w:r>
          </w:p>
        </w:tc>
      </w:tr>
      <w:tr w:rsidR="00134A87" w:rsidTr="008961C7">
        <w:trPr>
          <w:jc w:val="center"/>
        </w:trPr>
        <w:tc>
          <w:tcPr>
            <w:tcW w:w="988" w:type="dxa"/>
            <w:vMerge/>
            <w:shd w:val="clear" w:color="auto" w:fill="FFFF00"/>
          </w:tcPr>
          <w:p w:rsidR="00134A87" w:rsidRDefault="00134A87"/>
        </w:tc>
        <w:tc>
          <w:tcPr>
            <w:tcW w:w="1134" w:type="dxa"/>
            <w:vMerge/>
            <w:shd w:val="clear" w:color="auto" w:fill="D9D9D9" w:themeFill="background1" w:themeFillShade="D9"/>
          </w:tcPr>
          <w:p w:rsidR="00134A87" w:rsidRDefault="00134A87"/>
        </w:tc>
        <w:tc>
          <w:tcPr>
            <w:tcW w:w="1701" w:type="dxa"/>
            <w:vAlign w:val="center"/>
          </w:tcPr>
          <w:p w:rsidR="00134A87" w:rsidRDefault="00BE2DF9">
            <w:r>
              <w:t>Del n. 30 del 10/3/2023</w:t>
            </w:r>
          </w:p>
        </w:tc>
        <w:tc>
          <w:tcPr>
            <w:tcW w:w="5805" w:type="dxa"/>
            <w:vAlign w:val="center"/>
          </w:tcPr>
          <w:p w:rsidR="00134A87" w:rsidRPr="006A1804" w:rsidRDefault="000F7C3D">
            <w:pPr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  <w:bookmarkStart w:id="0" w:name="_GoBack"/>
            <w:bookmarkEnd w:id="0"/>
            <w:r w:rsidR="006A1804" w:rsidRPr="006A1804">
              <w:rPr>
                <w:rFonts w:cstheme="minorHAnsi"/>
              </w:rPr>
              <w:t>onvenzione tra ISPRA e le Agenzie Ambientali, avente ad oggetto “</w:t>
            </w:r>
            <w:r w:rsidR="006A1804" w:rsidRPr="006A1804">
              <w:rPr>
                <w:rFonts w:cstheme="minorHAnsi"/>
                <w:i/>
              </w:rPr>
              <w:t>la ripartizione ed il trasferimento delle somme da utilizzare per il finanziamento delle spese di funzionamento connesse all’attività</w:t>
            </w:r>
            <w:r w:rsidR="006A1804" w:rsidRPr="006A1804">
              <w:rPr>
                <w:rFonts w:cstheme="minorHAnsi"/>
              </w:rPr>
              <w:t xml:space="preserve"> </w:t>
            </w:r>
            <w:r w:rsidR="006A1804" w:rsidRPr="006A1804">
              <w:rPr>
                <w:rFonts w:cstheme="minorHAnsi"/>
                <w:i/>
              </w:rPr>
              <w:t>di controllo ambientale degli organi di vigilanza che nell’esercizio delle funzioni di polizia giudiziaria impartiscono le prescrizioni tecniche previste dall’art. 318-ter del D.Lgs 152/2006</w:t>
            </w:r>
            <w:r w:rsidR="006A1804">
              <w:rPr>
                <w:rFonts w:cstheme="minorHAnsi"/>
                <w:i/>
              </w:rPr>
              <w:t>”.</w:t>
            </w:r>
          </w:p>
        </w:tc>
      </w:tr>
      <w:tr w:rsidR="00134A87" w:rsidTr="008961C7">
        <w:trPr>
          <w:trHeight w:val="3262"/>
          <w:jc w:val="center"/>
        </w:trPr>
        <w:tc>
          <w:tcPr>
            <w:tcW w:w="988" w:type="dxa"/>
            <w:vMerge/>
            <w:shd w:val="clear" w:color="auto" w:fill="FFFF00"/>
          </w:tcPr>
          <w:p w:rsidR="00134A87" w:rsidRDefault="00134A87"/>
        </w:tc>
        <w:tc>
          <w:tcPr>
            <w:tcW w:w="1134" w:type="dxa"/>
            <w:vMerge/>
            <w:shd w:val="clear" w:color="auto" w:fill="D9D9D9" w:themeFill="background1" w:themeFillShade="D9"/>
          </w:tcPr>
          <w:p w:rsidR="00134A87" w:rsidRDefault="00134A87"/>
        </w:tc>
        <w:tc>
          <w:tcPr>
            <w:tcW w:w="1701" w:type="dxa"/>
            <w:vAlign w:val="center"/>
          </w:tcPr>
          <w:p w:rsidR="00134A87" w:rsidRPr="00306CDA" w:rsidRDefault="00306CDA" w:rsidP="00306CDA">
            <w:pPr>
              <w:rPr>
                <w:rFonts w:cstheme="minorHAnsi"/>
              </w:rPr>
            </w:pPr>
            <w:bookmarkStart w:id="1" w:name="n_atto2"/>
            <w:r w:rsidRPr="00306CDA">
              <w:rPr>
                <w:rFonts w:cstheme="minorHAnsi"/>
              </w:rPr>
              <w:t xml:space="preserve">Del. </w:t>
            </w:r>
            <w:r>
              <w:rPr>
                <w:rFonts w:cstheme="minorHAnsi"/>
              </w:rPr>
              <w:t>n</w:t>
            </w:r>
            <w:r w:rsidRPr="00306CDA">
              <w:rPr>
                <w:rFonts w:cstheme="minorHAnsi"/>
              </w:rPr>
              <w:t xml:space="preserve">. 42 </w:t>
            </w:r>
            <w:bookmarkEnd w:id="1"/>
            <w:r w:rsidRPr="00306CDA">
              <w:rPr>
                <w:rFonts w:cstheme="minorHAnsi"/>
              </w:rPr>
              <w:t xml:space="preserve">del </w:t>
            </w:r>
            <w:bookmarkStart w:id="2" w:name="data_adozione"/>
            <w:r w:rsidRPr="00306CDA">
              <w:rPr>
                <w:rFonts w:cstheme="minorHAnsi"/>
              </w:rPr>
              <w:t>18/04/2023</w:t>
            </w:r>
            <w:bookmarkEnd w:id="2"/>
          </w:p>
        </w:tc>
        <w:tc>
          <w:tcPr>
            <w:tcW w:w="5805" w:type="dxa"/>
            <w:vAlign w:val="center"/>
          </w:tcPr>
          <w:p w:rsidR="00134A87" w:rsidRPr="00A26B09" w:rsidRDefault="00A26B09">
            <w:pPr>
              <w:rPr>
                <w:rFonts w:cstheme="minorHAnsi"/>
              </w:rPr>
            </w:pPr>
            <w:r w:rsidRPr="00A26B09">
              <w:rPr>
                <w:rFonts w:cstheme="minorHAnsi"/>
              </w:rPr>
              <w:t>Accordo  - attuativo dell’accordo di collaborazione sottoscritto da Ministero della Salute e Regione Calabria il 28 ottobre 2022 - tra ARTA Abruzzo, Regione Calabria, ISPRA, ARPA Calabria, ARPA Emilia-Romagna, Regione Lazio- Dipartimento di Epidemiologia, Università Cattolica del Sacro Cuore, Università di Bologna – Dipartimento di Scienze Mediche e Chirurgiche e Consorzio Interuniversitario Nazionale per le Scienze Ambientali per la realizzazione del progetto “</w:t>
            </w:r>
            <w:r w:rsidRPr="00A26B09">
              <w:rPr>
                <w:rFonts w:cstheme="minorHAnsi"/>
                <w:i/>
              </w:rPr>
              <w:t>Il buon uso degli spazi verdi e blu per la promozione della salute e del benessere.</w:t>
            </w:r>
            <w:r w:rsidRPr="00A26B09">
              <w:rPr>
                <w:rFonts w:cstheme="minorHAnsi"/>
              </w:rPr>
              <w:t>"</w:t>
            </w:r>
          </w:p>
        </w:tc>
      </w:tr>
    </w:tbl>
    <w:p w:rsidR="008B37C9" w:rsidRDefault="008B37C9"/>
    <w:sectPr w:rsidR="008B37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altName w:val="Bask Old Face"/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BBC"/>
    <w:rsid w:val="000222E5"/>
    <w:rsid w:val="00075427"/>
    <w:rsid w:val="000F7C3D"/>
    <w:rsid w:val="00117C84"/>
    <w:rsid w:val="00120A6C"/>
    <w:rsid w:val="00134A87"/>
    <w:rsid w:val="00167781"/>
    <w:rsid w:val="00211218"/>
    <w:rsid w:val="00306CDA"/>
    <w:rsid w:val="00356DA8"/>
    <w:rsid w:val="004B149E"/>
    <w:rsid w:val="004B5C8B"/>
    <w:rsid w:val="004E595C"/>
    <w:rsid w:val="005F2455"/>
    <w:rsid w:val="006005A0"/>
    <w:rsid w:val="0060524E"/>
    <w:rsid w:val="006703DD"/>
    <w:rsid w:val="006A1804"/>
    <w:rsid w:val="006C435C"/>
    <w:rsid w:val="006C5BF2"/>
    <w:rsid w:val="00715F37"/>
    <w:rsid w:val="00727C4C"/>
    <w:rsid w:val="00790CC0"/>
    <w:rsid w:val="007E5463"/>
    <w:rsid w:val="008961C7"/>
    <w:rsid w:val="008B37C9"/>
    <w:rsid w:val="009F6229"/>
    <w:rsid w:val="00A26B09"/>
    <w:rsid w:val="00A5662D"/>
    <w:rsid w:val="00A612DF"/>
    <w:rsid w:val="00AC0A9F"/>
    <w:rsid w:val="00B12D50"/>
    <w:rsid w:val="00B55DD9"/>
    <w:rsid w:val="00BE1BBC"/>
    <w:rsid w:val="00BE2DF9"/>
    <w:rsid w:val="00C06EF1"/>
    <w:rsid w:val="00C92799"/>
    <w:rsid w:val="00D64860"/>
    <w:rsid w:val="00DA7C85"/>
    <w:rsid w:val="00E54B06"/>
    <w:rsid w:val="00EA3217"/>
    <w:rsid w:val="00EC2795"/>
    <w:rsid w:val="00EE1E35"/>
    <w:rsid w:val="00F11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E3FCDC-D2E2-420B-BBF0-843733F3C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754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7781"/>
    <w:pPr>
      <w:autoSpaceDE w:val="0"/>
      <w:autoSpaceDN w:val="0"/>
      <w:adjustRightInd w:val="0"/>
      <w:spacing w:after="0" w:line="240" w:lineRule="auto"/>
    </w:pPr>
    <w:rPr>
      <w:rFonts w:ascii="Baskerville Old Face" w:hAnsi="Baskerville Old Face" w:cs="Baskerville Old Fac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5B391A-20BB-475C-A008-94C7DBD23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Buzzelli</dc:creator>
  <cp:keywords/>
  <dc:description/>
  <cp:lastModifiedBy>Marina Buzzelli</cp:lastModifiedBy>
  <cp:revision>45</cp:revision>
  <dcterms:created xsi:type="dcterms:W3CDTF">2023-07-05T09:15:00Z</dcterms:created>
  <dcterms:modified xsi:type="dcterms:W3CDTF">2023-07-06T11:27:00Z</dcterms:modified>
</cp:coreProperties>
</file>